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1C6" w:rsidRPr="004705FD" w:rsidRDefault="00B541C6" w:rsidP="00B541C6">
      <w:pPr>
        <w:pStyle w:val="Default"/>
        <w:jc w:val="right"/>
        <w:rPr>
          <w:rFonts w:asciiTheme="minorHAnsi" w:hAnsiTheme="minorHAnsi" w:cstheme="minorHAnsi"/>
          <w:b/>
          <w:bCs/>
          <w:sz w:val="18"/>
          <w:szCs w:val="18"/>
        </w:rPr>
      </w:pPr>
      <w:r w:rsidRPr="004705FD">
        <w:rPr>
          <w:rFonts w:asciiTheme="minorHAnsi" w:hAnsiTheme="minorHAnsi" w:cstheme="minorHAnsi"/>
          <w:b/>
          <w:bCs/>
          <w:sz w:val="18"/>
          <w:szCs w:val="18"/>
        </w:rPr>
        <w:t>Załącznik nr 1</w:t>
      </w:r>
    </w:p>
    <w:p w:rsidR="009833D6" w:rsidRDefault="009833D6" w:rsidP="009833D6">
      <w:pPr>
        <w:pStyle w:val="Default"/>
        <w:jc w:val="center"/>
        <w:rPr>
          <w:b/>
          <w:bCs/>
          <w:sz w:val="30"/>
          <w:szCs w:val="30"/>
        </w:rPr>
      </w:pPr>
      <w:r w:rsidRPr="004705FD">
        <w:rPr>
          <w:rFonts w:asciiTheme="minorHAnsi" w:hAnsiTheme="minorHAnsi" w:cstheme="minorHAnsi"/>
          <w:b/>
          <w:bCs/>
          <w:sz w:val="30"/>
          <w:szCs w:val="30"/>
        </w:rPr>
        <w:t>OPIS PRZEDMIOTU ZAMÓWIENIA</w:t>
      </w:r>
    </w:p>
    <w:p w:rsidR="009833D6" w:rsidRDefault="009833D6" w:rsidP="009833D6">
      <w:pPr>
        <w:pStyle w:val="Default"/>
        <w:jc w:val="center"/>
        <w:rPr>
          <w:sz w:val="30"/>
          <w:szCs w:val="30"/>
        </w:rPr>
      </w:pPr>
    </w:p>
    <w:p w:rsidR="009833D6" w:rsidRPr="007F3192" w:rsidRDefault="009833D6" w:rsidP="009833D6">
      <w:pPr>
        <w:pStyle w:val="Default"/>
        <w:jc w:val="both"/>
        <w:rPr>
          <w:rFonts w:asciiTheme="minorHAnsi" w:hAnsiTheme="minorHAnsi" w:cstheme="minorHAnsi"/>
          <w:szCs w:val="22"/>
        </w:rPr>
      </w:pPr>
      <w:r w:rsidRPr="007F3192">
        <w:rPr>
          <w:rFonts w:asciiTheme="minorHAnsi" w:hAnsiTheme="minorHAnsi" w:cstheme="minorHAnsi"/>
          <w:szCs w:val="22"/>
        </w:rPr>
        <w:t xml:space="preserve">Przedmiotem zamówienia jest dostawa wraz z montażem fabrycznie nowego wyposażenia placów zabaw na terenie Gminy Główczyce. </w:t>
      </w:r>
    </w:p>
    <w:p w:rsidR="009833D6" w:rsidRPr="007F3192" w:rsidRDefault="009833D6" w:rsidP="009833D6">
      <w:pPr>
        <w:pStyle w:val="Default"/>
        <w:jc w:val="both"/>
        <w:rPr>
          <w:rFonts w:asciiTheme="minorHAnsi" w:hAnsiTheme="minorHAnsi" w:cstheme="minorHAnsi"/>
          <w:szCs w:val="22"/>
        </w:rPr>
      </w:pPr>
      <w:r w:rsidRPr="007F3192">
        <w:rPr>
          <w:rFonts w:asciiTheme="minorHAnsi" w:hAnsiTheme="minorHAnsi" w:cstheme="minorHAnsi"/>
          <w:szCs w:val="22"/>
        </w:rPr>
        <w:t xml:space="preserve">Elementy nośne </w:t>
      </w:r>
      <w:r w:rsidR="004705FD" w:rsidRPr="004705FD">
        <w:rPr>
          <w:rFonts w:asciiTheme="minorHAnsi" w:hAnsiTheme="minorHAnsi" w:cstheme="minorHAnsi"/>
        </w:rPr>
        <w:t xml:space="preserve">wykonane ze stali konstrukcyjnej, zabezpieczonej antykorozyjnie poprzez </w:t>
      </w:r>
      <w:r w:rsidR="004705FD" w:rsidRPr="004705FD">
        <w:rPr>
          <w:rStyle w:val="Pogrubienie"/>
          <w:rFonts w:asciiTheme="minorHAnsi" w:hAnsiTheme="minorHAnsi" w:cstheme="minorHAnsi"/>
          <w:b w:val="0"/>
        </w:rPr>
        <w:t>ocynkowanie ogniowe oraz malowanie proszkowe</w:t>
      </w:r>
      <w:r w:rsidRPr="007F3192">
        <w:rPr>
          <w:rFonts w:asciiTheme="minorHAnsi" w:hAnsiTheme="minorHAnsi" w:cstheme="minorHAnsi"/>
          <w:szCs w:val="22"/>
        </w:rPr>
        <w:t xml:space="preserve">. Siedziska oraz wykończenie z płyty HDPE. Łańcuchy siedzisk oraz akcesoria montażowe wykonane ze stali nierdzewnej. Elementy montażowe zabezpieczone kapslami z tworzywa sztucznego. </w:t>
      </w:r>
      <w:r w:rsidR="004705FD" w:rsidRPr="004705FD">
        <w:rPr>
          <w:rFonts w:asciiTheme="minorHAnsi" w:hAnsiTheme="minorHAnsi" w:cstheme="minorHAnsi"/>
        </w:rPr>
        <w:t xml:space="preserve">Liny wykonane z polipropylenu na oplocie stalowym, o średnicy </w:t>
      </w:r>
      <w:r w:rsidR="004705FD" w:rsidRPr="004705FD">
        <w:rPr>
          <w:rStyle w:val="Pogrubienie"/>
          <w:rFonts w:asciiTheme="minorHAnsi" w:hAnsiTheme="minorHAnsi" w:cstheme="minorHAnsi"/>
          <w:b w:val="0"/>
        </w:rPr>
        <w:t>16–18 mm</w:t>
      </w:r>
      <w:r w:rsidR="004705FD" w:rsidRPr="004705FD">
        <w:rPr>
          <w:rFonts w:asciiTheme="minorHAnsi" w:hAnsiTheme="minorHAnsi" w:cstheme="minorHAnsi"/>
        </w:rPr>
        <w:t xml:space="preserve">, odporne na działanie warunków atmosferycznych oraz promieniowanie UV, łączone za pomocą trwałych łączników </w:t>
      </w:r>
      <w:r w:rsidR="004705FD">
        <w:rPr>
          <w:rFonts w:asciiTheme="minorHAnsi" w:hAnsiTheme="minorHAnsi" w:cstheme="minorHAnsi"/>
        </w:rPr>
        <w:t xml:space="preserve">                        </w:t>
      </w:r>
      <w:r w:rsidR="004705FD" w:rsidRPr="004705FD">
        <w:rPr>
          <w:rFonts w:asciiTheme="minorHAnsi" w:hAnsiTheme="minorHAnsi" w:cstheme="minorHAnsi"/>
        </w:rPr>
        <w:t>z tworzywa sztucznego o wysokiej wytrzymałości mechanicznej.</w:t>
      </w:r>
      <w:r w:rsidR="004705FD" w:rsidRPr="00D34CDF">
        <w:t xml:space="preserve"> </w:t>
      </w:r>
      <w:r w:rsidR="004705FD" w:rsidRPr="00D34CDF">
        <w:rPr>
          <w:rFonts w:cstheme="minorHAnsi"/>
          <w:sz w:val="28"/>
        </w:rPr>
        <w:t xml:space="preserve"> </w:t>
      </w:r>
      <w:r w:rsidRPr="007F3192">
        <w:rPr>
          <w:rFonts w:asciiTheme="minorHAnsi" w:hAnsiTheme="minorHAnsi" w:cstheme="minorHAnsi"/>
          <w:szCs w:val="22"/>
        </w:rPr>
        <w:t xml:space="preserve"> Elementy betonowane </w:t>
      </w:r>
      <w:r w:rsidR="004705FD">
        <w:rPr>
          <w:rFonts w:asciiTheme="minorHAnsi" w:hAnsiTheme="minorHAnsi" w:cstheme="minorHAnsi"/>
          <w:szCs w:val="22"/>
        </w:rPr>
        <w:t xml:space="preserve">                </w:t>
      </w:r>
      <w:r w:rsidRPr="007F3192">
        <w:rPr>
          <w:rFonts w:asciiTheme="minorHAnsi" w:hAnsiTheme="minorHAnsi" w:cstheme="minorHAnsi"/>
          <w:szCs w:val="22"/>
        </w:rPr>
        <w:t xml:space="preserve">w gruncie na głębokości minimum 0,8 m. </w:t>
      </w:r>
    </w:p>
    <w:p w:rsidR="009833D6" w:rsidRPr="007F3192" w:rsidRDefault="009833D6" w:rsidP="009833D6">
      <w:pPr>
        <w:pStyle w:val="Default"/>
        <w:jc w:val="both"/>
        <w:rPr>
          <w:rFonts w:asciiTheme="minorHAnsi" w:hAnsiTheme="minorHAnsi" w:cstheme="minorHAnsi"/>
          <w:szCs w:val="22"/>
        </w:rPr>
      </w:pPr>
      <w:r w:rsidRPr="007F3192">
        <w:rPr>
          <w:rFonts w:asciiTheme="minorHAnsi" w:hAnsiTheme="minorHAnsi" w:cstheme="minorHAnsi"/>
          <w:szCs w:val="22"/>
        </w:rPr>
        <w:t xml:space="preserve">Wszystkie urządzenia zabawowe muszą posiadać certyfikaty zgodności z obowiązującą normą. </w:t>
      </w:r>
    </w:p>
    <w:p w:rsidR="009833D6" w:rsidRPr="007F3192" w:rsidRDefault="009833D6" w:rsidP="009833D6">
      <w:pPr>
        <w:pStyle w:val="Default"/>
        <w:jc w:val="both"/>
        <w:rPr>
          <w:rFonts w:asciiTheme="minorHAnsi" w:hAnsiTheme="minorHAnsi" w:cstheme="minorHAnsi"/>
          <w:szCs w:val="22"/>
        </w:rPr>
      </w:pPr>
      <w:r w:rsidRPr="007F3192">
        <w:rPr>
          <w:rFonts w:asciiTheme="minorHAnsi" w:hAnsiTheme="minorHAnsi" w:cstheme="minorHAnsi"/>
          <w:szCs w:val="22"/>
        </w:rPr>
        <w:t xml:space="preserve">Wykonawca przedłoży karty produktów z informacją o konstrukcji urządzeń, ich parametrach i materiałach z jakich zostały wykonane. </w:t>
      </w:r>
    </w:p>
    <w:p w:rsidR="009833D6" w:rsidRPr="007F3192" w:rsidRDefault="009833D6" w:rsidP="009833D6">
      <w:pPr>
        <w:pStyle w:val="Default"/>
        <w:jc w:val="both"/>
        <w:rPr>
          <w:rFonts w:asciiTheme="minorHAnsi" w:hAnsiTheme="minorHAnsi" w:cstheme="minorHAnsi"/>
          <w:szCs w:val="22"/>
        </w:rPr>
      </w:pPr>
      <w:r w:rsidRPr="007F3192">
        <w:rPr>
          <w:rFonts w:asciiTheme="minorHAnsi" w:hAnsiTheme="minorHAnsi" w:cstheme="minorHAnsi"/>
          <w:szCs w:val="22"/>
        </w:rPr>
        <w:t xml:space="preserve">Wykonawca udzieli gwarancji na okres minimum 48 miesięcy od dnia bezusterkowego odbioru przedmiotu zamówienia. </w:t>
      </w:r>
    </w:p>
    <w:p w:rsidR="009833D6" w:rsidRPr="007F3192" w:rsidRDefault="009833D6" w:rsidP="009833D6">
      <w:pPr>
        <w:jc w:val="both"/>
        <w:rPr>
          <w:rFonts w:cstheme="minorHAnsi"/>
          <w:sz w:val="24"/>
        </w:rPr>
      </w:pPr>
      <w:r w:rsidRPr="007F3192">
        <w:rPr>
          <w:rFonts w:cstheme="minorHAnsi"/>
          <w:sz w:val="24"/>
        </w:rPr>
        <w:t>Montaż odbywać się będzie na placach zabaw i placach rekreacyjno-sportowych, na których posadowione są urządzenia zabawowe i są to tereny nieutwardzone, trawiaste. W związku             z powyższym Wykonawca musi przeprowadzić wszystkie prace – związane z realizacją umowy – w sposób zgodny z przepisami BHP oraz bez uszkodzenia żadnego z istniejących urządzeń zabawowych. Tym samym Wykonawca zobowiązuje się do usunięcia i naprawienia wszelkich szkód wynikłych z Jego winy.</w:t>
      </w:r>
    </w:p>
    <w:p w:rsidR="0044339B" w:rsidRDefault="0044339B"/>
    <w:tbl>
      <w:tblPr>
        <w:tblStyle w:val="Tabela-Siatka"/>
        <w:tblW w:w="0" w:type="auto"/>
        <w:tblInd w:w="1101" w:type="dxa"/>
        <w:tblLook w:val="04A0"/>
      </w:tblPr>
      <w:tblGrid>
        <w:gridCol w:w="3505"/>
        <w:gridCol w:w="3724"/>
      </w:tblGrid>
      <w:tr w:rsidR="009833D6" w:rsidTr="007F3192">
        <w:tc>
          <w:tcPr>
            <w:tcW w:w="3505" w:type="dxa"/>
          </w:tcPr>
          <w:p w:rsidR="009833D6" w:rsidRPr="009833D6" w:rsidRDefault="009833D6" w:rsidP="009833D6">
            <w:pPr>
              <w:jc w:val="center"/>
              <w:rPr>
                <w:b/>
              </w:rPr>
            </w:pPr>
            <w:r w:rsidRPr="009833D6">
              <w:rPr>
                <w:b/>
              </w:rPr>
              <w:t>MIEJSCOWOŚĆ</w:t>
            </w:r>
          </w:p>
        </w:tc>
        <w:tc>
          <w:tcPr>
            <w:tcW w:w="3724" w:type="dxa"/>
          </w:tcPr>
          <w:p w:rsidR="009833D6" w:rsidRPr="009833D6" w:rsidRDefault="009833D6" w:rsidP="009833D6">
            <w:pPr>
              <w:jc w:val="center"/>
              <w:rPr>
                <w:b/>
              </w:rPr>
            </w:pPr>
            <w:r w:rsidRPr="009833D6">
              <w:rPr>
                <w:b/>
              </w:rPr>
              <w:t>SPRZĘT</w:t>
            </w:r>
          </w:p>
        </w:tc>
      </w:tr>
      <w:tr w:rsidR="009833D6" w:rsidTr="007F3192">
        <w:tc>
          <w:tcPr>
            <w:tcW w:w="3505" w:type="dxa"/>
            <w:vAlign w:val="center"/>
          </w:tcPr>
          <w:p w:rsidR="009833D6" w:rsidRDefault="009E0735" w:rsidP="007F3192">
            <w:r>
              <w:t>CIEMINO</w:t>
            </w:r>
          </w:p>
        </w:tc>
        <w:tc>
          <w:tcPr>
            <w:tcW w:w="3724" w:type="dxa"/>
          </w:tcPr>
          <w:p w:rsidR="009833D6" w:rsidRDefault="009E0735">
            <w:r>
              <w:t>ZJAZD LINOWY</w:t>
            </w:r>
          </w:p>
        </w:tc>
      </w:tr>
      <w:tr w:rsidR="009833D6" w:rsidTr="007F3192">
        <w:tc>
          <w:tcPr>
            <w:tcW w:w="3505" w:type="dxa"/>
            <w:vAlign w:val="center"/>
          </w:tcPr>
          <w:p w:rsidR="009833D6" w:rsidRDefault="009E0735" w:rsidP="007F3192">
            <w:r>
              <w:t>CECENOWO</w:t>
            </w:r>
          </w:p>
        </w:tc>
        <w:tc>
          <w:tcPr>
            <w:tcW w:w="3724" w:type="dxa"/>
          </w:tcPr>
          <w:p w:rsidR="009833D6" w:rsidRDefault="009E0735">
            <w:r>
              <w:t>ORBITREK</w:t>
            </w:r>
            <w:r w:rsidR="007F3192">
              <w:t>, MOTYL</w:t>
            </w:r>
          </w:p>
        </w:tc>
      </w:tr>
      <w:tr w:rsidR="009E0735" w:rsidTr="007F3192">
        <w:tc>
          <w:tcPr>
            <w:tcW w:w="3505" w:type="dxa"/>
            <w:vAlign w:val="center"/>
          </w:tcPr>
          <w:p w:rsidR="009E0735" w:rsidRDefault="009E0735" w:rsidP="007F3192">
            <w:r>
              <w:t>GŁÓWCZYCE OSIEDLE</w:t>
            </w:r>
          </w:p>
        </w:tc>
        <w:tc>
          <w:tcPr>
            <w:tcW w:w="3724" w:type="dxa"/>
          </w:tcPr>
          <w:p w:rsidR="009E0735" w:rsidRDefault="009E0735">
            <w:r>
              <w:t>KARUZELA TARCZOWA</w:t>
            </w:r>
          </w:p>
        </w:tc>
      </w:tr>
      <w:tr w:rsidR="009833D6" w:rsidTr="007F3192">
        <w:tc>
          <w:tcPr>
            <w:tcW w:w="3505" w:type="dxa"/>
            <w:vAlign w:val="center"/>
          </w:tcPr>
          <w:p w:rsidR="009833D6" w:rsidRDefault="009E0735" w:rsidP="007F3192">
            <w:r>
              <w:t>GORZYNO</w:t>
            </w:r>
          </w:p>
        </w:tc>
        <w:tc>
          <w:tcPr>
            <w:tcW w:w="3724" w:type="dxa"/>
          </w:tcPr>
          <w:p w:rsidR="009833D6" w:rsidRDefault="00540D66">
            <w:r>
              <w:t>POJAZD LOKOMOTYWA, URZĄDZENIE LINOWE</w:t>
            </w:r>
          </w:p>
        </w:tc>
      </w:tr>
      <w:tr w:rsidR="009833D6" w:rsidTr="007F3192">
        <w:tc>
          <w:tcPr>
            <w:tcW w:w="3505" w:type="dxa"/>
            <w:vAlign w:val="center"/>
          </w:tcPr>
          <w:p w:rsidR="009833D6" w:rsidRDefault="009E0735" w:rsidP="007F3192">
            <w:r>
              <w:t>RUMSKO</w:t>
            </w:r>
          </w:p>
        </w:tc>
        <w:tc>
          <w:tcPr>
            <w:tcW w:w="3724" w:type="dxa"/>
          </w:tcPr>
          <w:p w:rsidR="009833D6" w:rsidRDefault="009E0735">
            <w:r>
              <w:t>HUŚTAWKA PODWÓJNA</w:t>
            </w:r>
          </w:p>
        </w:tc>
      </w:tr>
      <w:tr w:rsidR="006D56B2" w:rsidTr="007F3192">
        <w:tc>
          <w:tcPr>
            <w:tcW w:w="3505" w:type="dxa"/>
            <w:vAlign w:val="center"/>
          </w:tcPr>
          <w:p w:rsidR="006D56B2" w:rsidRDefault="009E0735" w:rsidP="007F3192">
            <w:r>
              <w:t>STOWIĘCIINO</w:t>
            </w:r>
          </w:p>
        </w:tc>
        <w:tc>
          <w:tcPr>
            <w:tcW w:w="3724" w:type="dxa"/>
          </w:tcPr>
          <w:p w:rsidR="006D56B2" w:rsidRDefault="007B198D">
            <w:r>
              <w:t>ZESTAW ZABAWOWY</w:t>
            </w:r>
          </w:p>
        </w:tc>
      </w:tr>
      <w:tr w:rsidR="009E0735" w:rsidTr="007F3192">
        <w:tc>
          <w:tcPr>
            <w:tcW w:w="3505" w:type="dxa"/>
            <w:vAlign w:val="center"/>
          </w:tcPr>
          <w:p w:rsidR="009E0735" w:rsidRDefault="009E0735" w:rsidP="007F3192">
            <w:r>
              <w:t>SZELEWO</w:t>
            </w:r>
          </w:p>
        </w:tc>
        <w:tc>
          <w:tcPr>
            <w:tcW w:w="3724" w:type="dxa"/>
          </w:tcPr>
          <w:p w:rsidR="009E0735" w:rsidRDefault="009E0735">
            <w:r>
              <w:t>ZJAZD LINOWY</w:t>
            </w:r>
          </w:p>
        </w:tc>
      </w:tr>
      <w:tr w:rsidR="009E0735" w:rsidTr="007F3192">
        <w:tc>
          <w:tcPr>
            <w:tcW w:w="3505" w:type="dxa"/>
            <w:vAlign w:val="center"/>
          </w:tcPr>
          <w:p w:rsidR="009E0735" w:rsidRDefault="009E0735" w:rsidP="007F3192">
            <w:r>
              <w:t>SIODŁONIE</w:t>
            </w:r>
          </w:p>
        </w:tc>
        <w:tc>
          <w:tcPr>
            <w:tcW w:w="3724" w:type="dxa"/>
          </w:tcPr>
          <w:p w:rsidR="009E0735" w:rsidRDefault="009E0735" w:rsidP="007F3192">
            <w:r>
              <w:t xml:space="preserve">SIEDZISKA </w:t>
            </w:r>
            <w:r w:rsidR="007F3192">
              <w:t xml:space="preserve">I ZAWIESIA </w:t>
            </w:r>
            <w:r>
              <w:t xml:space="preserve"> HUŚTAW</w:t>
            </w:r>
            <w:r w:rsidR="007F3192">
              <w:t>KOWE</w:t>
            </w:r>
          </w:p>
        </w:tc>
      </w:tr>
      <w:tr w:rsidR="009E0735" w:rsidTr="007F3192">
        <w:tc>
          <w:tcPr>
            <w:tcW w:w="3505" w:type="dxa"/>
            <w:vAlign w:val="center"/>
          </w:tcPr>
          <w:p w:rsidR="009E0735" w:rsidRDefault="009E0735" w:rsidP="007F3192">
            <w:r>
              <w:t>ŻORUCHOWO</w:t>
            </w:r>
          </w:p>
        </w:tc>
        <w:tc>
          <w:tcPr>
            <w:tcW w:w="3724" w:type="dxa"/>
          </w:tcPr>
          <w:p w:rsidR="009E0735" w:rsidRDefault="009E0735" w:rsidP="009E0735">
            <w:r>
              <w:t>WAŻKA</w:t>
            </w:r>
          </w:p>
        </w:tc>
      </w:tr>
    </w:tbl>
    <w:p w:rsidR="009833D6" w:rsidRDefault="009833D6"/>
    <w:p w:rsidR="00540D66" w:rsidRDefault="00540D66">
      <w:pPr>
        <w:rPr>
          <w:b/>
          <w:sz w:val="24"/>
          <w:szCs w:val="24"/>
        </w:rPr>
      </w:pPr>
    </w:p>
    <w:p w:rsidR="00540D66" w:rsidRDefault="00540D66">
      <w:pPr>
        <w:rPr>
          <w:b/>
          <w:sz w:val="24"/>
          <w:szCs w:val="24"/>
        </w:rPr>
      </w:pPr>
    </w:p>
    <w:p w:rsidR="00540D66" w:rsidRDefault="00540D66">
      <w:pPr>
        <w:rPr>
          <w:b/>
          <w:sz w:val="24"/>
          <w:szCs w:val="24"/>
        </w:rPr>
      </w:pPr>
    </w:p>
    <w:p w:rsidR="00540D66" w:rsidRDefault="00540D66">
      <w:pPr>
        <w:rPr>
          <w:b/>
          <w:sz w:val="24"/>
          <w:szCs w:val="24"/>
        </w:rPr>
      </w:pPr>
    </w:p>
    <w:p w:rsidR="00540D66" w:rsidRDefault="00540D66">
      <w:pPr>
        <w:rPr>
          <w:b/>
          <w:sz w:val="24"/>
          <w:szCs w:val="24"/>
        </w:rPr>
      </w:pPr>
    </w:p>
    <w:p w:rsidR="00540D66" w:rsidRDefault="00540D66">
      <w:pPr>
        <w:rPr>
          <w:b/>
          <w:sz w:val="24"/>
          <w:szCs w:val="24"/>
        </w:rPr>
      </w:pPr>
    </w:p>
    <w:p w:rsidR="00540D66" w:rsidRDefault="00540D66">
      <w:pPr>
        <w:rPr>
          <w:b/>
          <w:sz w:val="24"/>
          <w:szCs w:val="24"/>
        </w:rPr>
      </w:pPr>
    </w:p>
    <w:p w:rsidR="00540D66" w:rsidRDefault="00540D66">
      <w:pPr>
        <w:rPr>
          <w:b/>
          <w:sz w:val="24"/>
          <w:szCs w:val="24"/>
        </w:rPr>
      </w:pPr>
    </w:p>
    <w:p w:rsidR="009833D6" w:rsidRPr="00A350DA" w:rsidRDefault="009833D6">
      <w:pPr>
        <w:rPr>
          <w:b/>
          <w:sz w:val="24"/>
          <w:szCs w:val="24"/>
        </w:rPr>
      </w:pPr>
      <w:r w:rsidRPr="00A350DA">
        <w:rPr>
          <w:b/>
          <w:sz w:val="24"/>
          <w:szCs w:val="24"/>
        </w:rPr>
        <w:t>Dane techniczne elementów placów zabaw</w:t>
      </w:r>
      <w:r w:rsidR="00A350DA" w:rsidRPr="00A350DA">
        <w:rPr>
          <w:b/>
          <w:sz w:val="24"/>
          <w:szCs w:val="24"/>
        </w:rPr>
        <w:t>:</w:t>
      </w:r>
    </w:p>
    <w:p w:rsidR="00A350DA" w:rsidRDefault="00A350DA">
      <w:pPr>
        <w:rPr>
          <w:b/>
          <w:sz w:val="24"/>
          <w:szCs w:val="24"/>
          <w:u w:val="single"/>
        </w:rPr>
      </w:pPr>
    </w:p>
    <w:p w:rsidR="009833D6" w:rsidRPr="00A350DA" w:rsidRDefault="00F138B9">
      <w:pPr>
        <w:rPr>
          <w:sz w:val="24"/>
          <w:szCs w:val="24"/>
          <w:u w:val="single"/>
        </w:rPr>
      </w:pPr>
      <w:r w:rsidRPr="00A350DA">
        <w:rPr>
          <w:sz w:val="24"/>
          <w:szCs w:val="24"/>
          <w:u w:val="single"/>
        </w:rPr>
        <w:t>*</w:t>
      </w:r>
      <w:r w:rsidR="00540D66">
        <w:rPr>
          <w:sz w:val="24"/>
          <w:szCs w:val="24"/>
          <w:u w:val="single"/>
        </w:rPr>
        <w:t>ZJAZD LINOWY</w:t>
      </w:r>
    </w:p>
    <w:p w:rsidR="00F138B9" w:rsidRDefault="00F138B9" w:rsidP="00A350DA">
      <w:pPr>
        <w:spacing w:after="0" w:line="240" w:lineRule="auto"/>
        <w:rPr>
          <w:sz w:val="24"/>
          <w:szCs w:val="24"/>
        </w:rPr>
      </w:pPr>
      <w:r w:rsidRPr="00F138B9">
        <w:rPr>
          <w:sz w:val="24"/>
          <w:szCs w:val="24"/>
        </w:rPr>
        <w:t xml:space="preserve">Wymiary urządzenia 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szer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dł</w:t>
      </w:r>
      <w:proofErr w:type="spellEnd"/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 xml:space="preserve">: min. </w:t>
      </w:r>
      <w:r w:rsidR="00111F7F">
        <w:rPr>
          <w:sz w:val="24"/>
          <w:szCs w:val="24"/>
        </w:rPr>
        <w:t>3,30</w:t>
      </w:r>
      <w:r>
        <w:rPr>
          <w:sz w:val="24"/>
          <w:szCs w:val="24"/>
        </w:rPr>
        <w:t xml:space="preserve"> x </w:t>
      </w:r>
      <w:r w:rsidR="00111F7F">
        <w:rPr>
          <w:sz w:val="24"/>
          <w:szCs w:val="24"/>
        </w:rPr>
        <w:t>2,90</w:t>
      </w:r>
      <w:r>
        <w:rPr>
          <w:sz w:val="24"/>
          <w:szCs w:val="24"/>
        </w:rPr>
        <w:t xml:space="preserve"> x </w:t>
      </w:r>
      <w:r w:rsidR="00111F7F">
        <w:rPr>
          <w:sz w:val="24"/>
          <w:szCs w:val="24"/>
        </w:rPr>
        <w:t>28,00</w:t>
      </w:r>
    </w:p>
    <w:p w:rsidR="00C55118" w:rsidRDefault="00F138B9" w:rsidP="00EA40DB">
      <w:pPr>
        <w:autoSpaceDE w:val="0"/>
        <w:autoSpaceDN w:val="0"/>
        <w:adjustRightInd w:val="0"/>
        <w:spacing w:after="0" w:line="240" w:lineRule="auto"/>
      </w:pPr>
      <w:r>
        <w:rPr>
          <w:sz w:val="24"/>
          <w:szCs w:val="24"/>
        </w:rPr>
        <w:t xml:space="preserve">Konstrukcja: </w:t>
      </w:r>
      <w:r w:rsidR="00C55118" w:rsidRPr="00C55118">
        <w:rPr>
          <w:sz w:val="24"/>
        </w:rPr>
        <w:t>Konstrukcja nośna wykonana ze stali konstrukcyjnej, zabezpieczonej antykorozyjnie poprzez ocynkowanie i/lub malowanie proszkowe</w:t>
      </w:r>
      <w:r w:rsidR="00EA40DB" w:rsidRPr="00EA40DB">
        <w:rPr>
          <w:rFonts w:cstheme="minorHAnsi"/>
          <w:sz w:val="24"/>
          <w:szCs w:val="24"/>
        </w:rPr>
        <w:t xml:space="preserve">. </w:t>
      </w:r>
      <w:r w:rsidR="00C55118" w:rsidRPr="00C55118">
        <w:rPr>
          <w:sz w:val="24"/>
        </w:rPr>
        <w:t xml:space="preserve">Elementy mocujące wykonane ze stali węglowej konstrukcyjnej, zabezpieczone antykorozyjnie (malowanie proszkowe lub </w:t>
      </w:r>
      <w:proofErr w:type="spellStart"/>
      <w:r w:rsidR="00C55118" w:rsidRPr="00C55118">
        <w:rPr>
          <w:sz w:val="24"/>
        </w:rPr>
        <w:t>ocynk</w:t>
      </w:r>
      <w:proofErr w:type="spellEnd"/>
      <w:r w:rsidR="00C55118" w:rsidRPr="00C55118">
        <w:rPr>
          <w:sz w:val="24"/>
        </w:rPr>
        <w:t>)</w:t>
      </w:r>
      <w:r w:rsidR="00EA40DB" w:rsidRPr="00EA40DB">
        <w:rPr>
          <w:rFonts w:cstheme="minorHAnsi"/>
          <w:sz w:val="24"/>
          <w:szCs w:val="24"/>
        </w:rPr>
        <w:t xml:space="preserve">. </w:t>
      </w:r>
      <w:r w:rsidR="00C55118" w:rsidRPr="00C55118">
        <w:rPr>
          <w:sz w:val="24"/>
        </w:rPr>
        <w:t>Lina stalowa o wysokiej wytrzymałości, odporna na warunki atmosferyczne i intensywne użytkowanie. Mechanizm jezdny (wózek) wyposażony w system łożyskowany zapewniający płynny przejazd. Siedzisko wykonane z materiałów odpornych na warunki atmosferyczne (np. guma, tworzywo sztuczne zbrojone), ergonomiczne i bezpieczne dla użytkownika. Trapy i podesty wykonane ze sklejki liściastej wodoodpornej o właściwościach antypoślizgowych lub równoważnego materiału o nie gorszych parametrach. Wszystkie połączenia śrubowe wykonane z elementów ocynkowanych. Końce śrub zabezpieczone trwałymi zaślepkami z tworzywa sztucznego, zwiększającymi bezpieczeństwo użytkowania</w:t>
      </w:r>
    </w:p>
    <w:p w:rsidR="00C55118" w:rsidRDefault="00C55118" w:rsidP="00EA40DB">
      <w:pPr>
        <w:autoSpaceDE w:val="0"/>
        <w:autoSpaceDN w:val="0"/>
        <w:adjustRightInd w:val="0"/>
        <w:spacing w:after="0" w:line="240" w:lineRule="auto"/>
      </w:pPr>
    </w:p>
    <w:p w:rsidR="00A350DA" w:rsidRPr="00EA40DB" w:rsidRDefault="00540D66" w:rsidP="00EA40DB">
      <w:pPr>
        <w:autoSpaceDE w:val="0"/>
        <w:autoSpaceDN w:val="0"/>
        <w:adjustRightInd w:val="0"/>
        <w:spacing w:after="0" w:line="240" w:lineRule="auto"/>
        <w:rPr>
          <w:rFonts w:ascii="Ubuntu" w:hAnsi="Ubuntu" w:cs="Ubuntu"/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3705175" cy="2080910"/>
            <wp:effectExtent l="19050" t="0" r="0" b="0"/>
            <wp:docPr id="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854" cy="2082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50DA">
        <w:rPr>
          <w:sz w:val="24"/>
          <w:szCs w:val="24"/>
        </w:rPr>
        <w:br w:type="textWrapping" w:clear="all"/>
      </w:r>
      <w:r w:rsidR="00111F7F">
        <w:rPr>
          <w:sz w:val="24"/>
          <w:szCs w:val="24"/>
        </w:rPr>
        <w:t>zdjęcie poglądowe</w:t>
      </w:r>
    </w:p>
    <w:p w:rsidR="00111F7F" w:rsidRDefault="00111F7F" w:rsidP="00A350DA">
      <w:pPr>
        <w:spacing w:after="0" w:line="240" w:lineRule="auto"/>
        <w:rPr>
          <w:sz w:val="24"/>
          <w:szCs w:val="24"/>
        </w:rPr>
      </w:pPr>
    </w:p>
    <w:p w:rsidR="00111F7F" w:rsidRDefault="00111F7F" w:rsidP="00A350DA">
      <w:pPr>
        <w:spacing w:after="0" w:line="240" w:lineRule="auto"/>
        <w:rPr>
          <w:sz w:val="24"/>
          <w:szCs w:val="24"/>
        </w:rPr>
      </w:pPr>
    </w:p>
    <w:p w:rsidR="00111F7F" w:rsidRDefault="00111F7F" w:rsidP="00A350DA">
      <w:pPr>
        <w:spacing w:after="0" w:line="240" w:lineRule="auto"/>
        <w:rPr>
          <w:sz w:val="24"/>
          <w:szCs w:val="24"/>
        </w:rPr>
      </w:pPr>
    </w:p>
    <w:p w:rsidR="006E57FB" w:rsidRDefault="006E57FB" w:rsidP="00A350DA">
      <w:pPr>
        <w:spacing w:after="0" w:line="240" w:lineRule="auto"/>
        <w:rPr>
          <w:noProof/>
          <w:sz w:val="24"/>
          <w:u w:val="single"/>
          <w:lang w:eastAsia="pl-PL"/>
        </w:rPr>
      </w:pPr>
    </w:p>
    <w:p w:rsidR="006E57FB" w:rsidRDefault="006E57FB" w:rsidP="00A350DA">
      <w:pPr>
        <w:spacing w:after="0" w:line="240" w:lineRule="auto"/>
        <w:rPr>
          <w:noProof/>
          <w:sz w:val="24"/>
          <w:u w:val="single"/>
          <w:lang w:eastAsia="pl-PL"/>
        </w:rPr>
      </w:pPr>
    </w:p>
    <w:p w:rsidR="00A350DA" w:rsidRDefault="00C34532" w:rsidP="00A350DA">
      <w:pPr>
        <w:spacing w:after="0" w:line="240" w:lineRule="auto"/>
        <w:rPr>
          <w:noProof/>
          <w:sz w:val="24"/>
          <w:u w:val="single"/>
          <w:lang w:eastAsia="pl-PL"/>
        </w:rPr>
      </w:pPr>
      <w:r w:rsidRPr="00C34532">
        <w:rPr>
          <w:noProof/>
          <w:sz w:val="24"/>
          <w:u w:val="single"/>
          <w:lang w:eastAsia="pl-PL"/>
        </w:rPr>
        <w:t>*MOTYL</w:t>
      </w:r>
    </w:p>
    <w:p w:rsidR="00C34532" w:rsidRDefault="00C34532" w:rsidP="00A350DA">
      <w:pPr>
        <w:spacing w:after="0" w:line="240" w:lineRule="auto"/>
        <w:rPr>
          <w:noProof/>
          <w:sz w:val="24"/>
          <w:u w:val="single"/>
          <w:lang w:eastAsia="pl-PL"/>
        </w:rPr>
      </w:pPr>
    </w:p>
    <w:p w:rsidR="00C247DE" w:rsidRDefault="00C34532" w:rsidP="00C247DE">
      <w:pPr>
        <w:spacing w:after="0" w:line="240" w:lineRule="auto"/>
        <w:rPr>
          <w:sz w:val="24"/>
          <w:szCs w:val="24"/>
        </w:rPr>
      </w:pPr>
      <w:r w:rsidRPr="00F138B9">
        <w:rPr>
          <w:sz w:val="24"/>
          <w:szCs w:val="24"/>
        </w:rPr>
        <w:t>Wymiary urządzenia</w:t>
      </w:r>
      <w:r>
        <w:rPr>
          <w:sz w:val="24"/>
          <w:szCs w:val="24"/>
        </w:rPr>
        <w:t xml:space="preserve"> </w:t>
      </w:r>
      <w:r w:rsidRPr="00F138B9">
        <w:rPr>
          <w:sz w:val="24"/>
          <w:szCs w:val="24"/>
        </w:rPr>
        <w:t xml:space="preserve">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szer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dł</w:t>
      </w:r>
      <w:proofErr w:type="spellEnd"/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>: min.1,85 x 0,91 x 1,22</w:t>
      </w:r>
    </w:p>
    <w:p w:rsidR="00C34532" w:rsidRPr="00C55118" w:rsidRDefault="00C247DE" w:rsidP="00C247DE">
      <w:pPr>
        <w:spacing w:after="0" w:line="240" w:lineRule="auto"/>
        <w:rPr>
          <w:sz w:val="28"/>
          <w:szCs w:val="24"/>
        </w:rPr>
      </w:pPr>
      <w:r>
        <w:rPr>
          <w:sz w:val="24"/>
          <w:szCs w:val="24"/>
        </w:rPr>
        <w:t xml:space="preserve">Konstrukcja: </w:t>
      </w:r>
      <w:r w:rsidR="00C55118" w:rsidRPr="00C55118">
        <w:rPr>
          <w:sz w:val="24"/>
        </w:rPr>
        <w:t xml:space="preserve">Elementy nośne urządzenia wykonane ze stali konstrukcyjnej, zabezpieczonej antykorozyjnie poprzez </w:t>
      </w:r>
      <w:r w:rsidR="00C55118" w:rsidRPr="00C55118">
        <w:rPr>
          <w:rStyle w:val="Pogrubienie"/>
          <w:b w:val="0"/>
          <w:sz w:val="24"/>
        </w:rPr>
        <w:t>ocynkowanie ogniowe oraz malowanie proszkowe</w:t>
      </w:r>
      <w:r w:rsidR="006E57FB" w:rsidRPr="00C55118">
        <w:rPr>
          <w:rFonts w:cstheme="minorHAnsi"/>
          <w:sz w:val="28"/>
          <w:szCs w:val="24"/>
        </w:rPr>
        <w:t xml:space="preserve">. </w:t>
      </w:r>
      <w:r w:rsidR="00C55118" w:rsidRPr="00C55118">
        <w:rPr>
          <w:sz w:val="24"/>
        </w:rPr>
        <w:t xml:space="preserve">Elementy mocujące wykonane ze stali węglowej konstrukcyjnej, zabezpieczone poprzez </w:t>
      </w:r>
      <w:r w:rsidR="00C55118" w:rsidRPr="00C55118">
        <w:rPr>
          <w:rStyle w:val="Pogrubienie"/>
          <w:b w:val="0"/>
          <w:sz w:val="24"/>
        </w:rPr>
        <w:t>ocynkowanie oraz malowanie proszkowe</w:t>
      </w:r>
      <w:r w:rsidR="006E57FB" w:rsidRPr="00C55118">
        <w:rPr>
          <w:rFonts w:cstheme="minorHAnsi"/>
          <w:sz w:val="28"/>
          <w:szCs w:val="24"/>
        </w:rPr>
        <w:t xml:space="preserve">. </w:t>
      </w:r>
      <w:r w:rsidR="00C55118" w:rsidRPr="00C55118">
        <w:rPr>
          <w:sz w:val="24"/>
        </w:rPr>
        <w:t xml:space="preserve">Wszystkie elementy stalowe urządzenia muszą być zabezpieczone w technologii </w:t>
      </w:r>
      <w:proofErr w:type="spellStart"/>
      <w:r w:rsidR="00C55118" w:rsidRPr="00C55118">
        <w:rPr>
          <w:rStyle w:val="Pogrubienie"/>
          <w:b w:val="0"/>
          <w:sz w:val="24"/>
        </w:rPr>
        <w:t>ocynk</w:t>
      </w:r>
      <w:proofErr w:type="spellEnd"/>
      <w:r w:rsidR="00C55118" w:rsidRPr="00C55118">
        <w:rPr>
          <w:rStyle w:val="Pogrubienie"/>
          <w:b w:val="0"/>
          <w:sz w:val="24"/>
        </w:rPr>
        <w:t xml:space="preserve"> + malowanie proszkowe</w:t>
      </w:r>
      <w:r w:rsidR="00C55118" w:rsidRPr="00C55118">
        <w:rPr>
          <w:sz w:val="24"/>
        </w:rPr>
        <w:t>, zapewniającej podwyższoną odporność na korozję oraz działanie czynników atmosferycznych</w:t>
      </w:r>
      <w:r w:rsidR="00607AEA" w:rsidRPr="00C55118">
        <w:rPr>
          <w:rFonts w:cstheme="minorHAnsi"/>
          <w:color w:val="2B2A29"/>
          <w:sz w:val="28"/>
          <w:szCs w:val="24"/>
        </w:rPr>
        <w:t>.</w:t>
      </w:r>
      <w:r w:rsidR="00C55118" w:rsidRPr="00C55118">
        <w:rPr>
          <w:rFonts w:cstheme="minorHAnsi"/>
          <w:color w:val="2B2A29"/>
          <w:sz w:val="28"/>
          <w:szCs w:val="24"/>
        </w:rPr>
        <w:t xml:space="preserve"> </w:t>
      </w:r>
      <w:r w:rsidR="00C55118" w:rsidRPr="00C55118">
        <w:rPr>
          <w:sz w:val="24"/>
        </w:rPr>
        <w:t>Wszystkie połączenia śrubowe wykonane z użyciem elementów ocynkowanych. Końce śrub zabezpieczone trwałymi zaślepkami z tworzywa sztucznego, poprawiającymi bezpieczeństwo użytkowania.</w:t>
      </w:r>
    </w:p>
    <w:p w:rsidR="006E57FB" w:rsidRDefault="006E57FB" w:rsidP="006E57FB">
      <w:pPr>
        <w:autoSpaceDE w:val="0"/>
        <w:autoSpaceDN w:val="0"/>
        <w:adjustRightInd w:val="0"/>
        <w:spacing w:after="0" w:line="240" w:lineRule="auto"/>
        <w:rPr>
          <w:rFonts w:cstheme="minorHAnsi"/>
          <w:color w:val="2B2A29"/>
          <w:sz w:val="24"/>
          <w:szCs w:val="24"/>
        </w:rPr>
      </w:pPr>
    </w:p>
    <w:p w:rsidR="006E57FB" w:rsidRPr="006E57FB" w:rsidRDefault="006E57FB" w:rsidP="006E57FB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1551483" cy="1841623"/>
            <wp:effectExtent l="19050" t="0" r="0" b="0"/>
            <wp:docPr id="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738" cy="184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7FB" w:rsidRDefault="006E57FB" w:rsidP="00A350DA">
      <w:pPr>
        <w:spacing w:after="0" w:line="240" w:lineRule="auto"/>
        <w:rPr>
          <w:sz w:val="24"/>
          <w:szCs w:val="24"/>
        </w:rPr>
      </w:pPr>
    </w:p>
    <w:p w:rsidR="00A350DA" w:rsidRDefault="006E57FB" w:rsidP="00A350DA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zdjęcie poglądowe</w:t>
      </w:r>
    </w:p>
    <w:p w:rsidR="00E0223C" w:rsidRDefault="00E0223C" w:rsidP="00A350DA">
      <w:pPr>
        <w:spacing w:after="0" w:line="240" w:lineRule="auto"/>
        <w:rPr>
          <w:sz w:val="24"/>
          <w:szCs w:val="24"/>
        </w:rPr>
      </w:pPr>
    </w:p>
    <w:p w:rsidR="00E0223C" w:rsidRDefault="00E0223C" w:rsidP="00A350DA">
      <w:pPr>
        <w:spacing w:after="0" w:line="240" w:lineRule="auto"/>
        <w:rPr>
          <w:sz w:val="24"/>
          <w:szCs w:val="24"/>
        </w:rPr>
      </w:pPr>
    </w:p>
    <w:p w:rsidR="008C70E0" w:rsidRDefault="008C70E0" w:rsidP="00A350DA">
      <w:pPr>
        <w:spacing w:after="0" w:line="240" w:lineRule="auto"/>
        <w:rPr>
          <w:sz w:val="24"/>
          <w:szCs w:val="24"/>
        </w:rPr>
      </w:pPr>
    </w:p>
    <w:p w:rsidR="008C70E0" w:rsidRDefault="008C70E0" w:rsidP="00A350DA">
      <w:pPr>
        <w:spacing w:after="0" w:line="240" w:lineRule="auto"/>
        <w:rPr>
          <w:sz w:val="24"/>
          <w:szCs w:val="24"/>
        </w:rPr>
      </w:pPr>
    </w:p>
    <w:p w:rsidR="008C70E0" w:rsidRDefault="008C70E0" w:rsidP="00A350DA">
      <w:pPr>
        <w:spacing w:after="0" w:line="240" w:lineRule="auto"/>
        <w:rPr>
          <w:sz w:val="24"/>
          <w:szCs w:val="24"/>
        </w:rPr>
      </w:pPr>
    </w:p>
    <w:p w:rsidR="00E0223C" w:rsidRDefault="00E0223C" w:rsidP="00A350DA">
      <w:pPr>
        <w:spacing w:after="0" w:line="240" w:lineRule="auto"/>
        <w:rPr>
          <w:sz w:val="24"/>
          <w:szCs w:val="24"/>
        </w:rPr>
      </w:pPr>
    </w:p>
    <w:p w:rsidR="00E0223C" w:rsidRDefault="00E0223C" w:rsidP="00A350DA">
      <w:pPr>
        <w:spacing w:after="0" w:line="240" w:lineRule="auto"/>
        <w:rPr>
          <w:sz w:val="24"/>
          <w:szCs w:val="24"/>
          <w:u w:val="single"/>
        </w:rPr>
      </w:pPr>
      <w:r>
        <w:rPr>
          <w:sz w:val="24"/>
          <w:szCs w:val="24"/>
        </w:rPr>
        <w:t>*</w:t>
      </w:r>
      <w:r w:rsidR="006E57FB">
        <w:rPr>
          <w:sz w:val="24"/>
          <w:szCs w:val="24"/>
          <w:u w:val="single"/>
        </w:rPr>
        <w:t>ORBITREK</w:t>
      </w:r>
    </w:p>
    <w:p w:rsidR="00CD4709" w:rsidRDefault="00CD4709" w:rsidP="00A350DA">
      <w:pPr>
        <w:spacing w:after="0" w:line="240" w:lineRule="auto"/>
        <w:rPr>
          <w:sz w:val="24"/>
          <w:szCs w:val="24"/>
          <w:u w:val="single"/>
        </w:rPr>
      </w:pPr>
    </w:p>
    <w:p w:rsidR="00CD4709" w:rsidRDefault="00CD4709" w:rsidP="00CD4709">
      <w:pPr>
        <w:spacing w:after="0" w:line="240" w:lineRule="auto"/>
        <w:rPr>
          <w:sz w:val="24"/>
          <w:szCs w:val="24"/>
        </w:rPr>
      </w:pPr>
      <w:r w:rsidRPr="00F138B9">
        <w:rPr>
          <w:sz w:val="24"/>
          <w:szCs w:val="24"/>
        </w:rPr>
        <w:t xml:space="preserve">Wymiary urządzenia 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szer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dł</w:t>
      </w:r>
      <w:proofErr w:type="spellEnd"/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 xml:space="preserve">: min. </w:t>
      </w:r>
      <w:r w:rsidR="002C469D">
        <w:rPr>
          <w:sz w:val="24"/>
          <w:szCs w:val="24"/>
        </w:rPr>
        <w:t>1,4</w:t>
      </w:r>
      <w:r w:rsidR="00C32331">
        <w:rPr>
          <w:sz w:val="24"/>
          <w:szCs w:val="24"/>
        </w:rPr>
        <w:t>3</w:t>
      </w:r>
      <w:r w:rsidR="002C469D">
        <w:rPr>
          <w:sz w:val="24"/>
          <w:szCs w:val="24"/>
        </w:rPr>
        <w:t xml:space="preserve"> x </w:t>
      </w:r>
      <w:r w:rsidR="00C32331">
        <w:rPr>
          <w:sz w:val="24"/>
          <w:szCs w:val="24"/>
        </w:rPr>
        <w:t>0,54 x 1,11</w:t>
      </w:r>
    </w:p>
    <w:p w:rsidR="00C55118" w:rsidRPr="00C55118" w:rsidRDefault="00C247DE" w:rsidP="00C55118">
      <w:pPr>
        <w:spacing w:after="0" w:line="240" w:lineRule="auto"/>
        <w:rPr>
          <w:sz w:val="28"/>
          <w:szCs w:val="24"/>
        </w:rPr>
      </w:pPr>
      <w:r>
        <w:rPr>
          <w:sz w:val="24"/>
          <w:szCs w:val="24"/>
        </w:rPr>
        <w:t xml:space="preserve">Konstrukcja: </w:t>
      </w:r>
      <w:r w:rsidR="00C55118" w:rsidRPr="00C55118">
        <w:rPr>
          <w:sz w:val="24"/>
        </w:rPr>
        <w:t xml:space="preserve">Elementy nośne urządzenia wykonane ze stali konstrukcyjnej, zabezpieczonej antykorozyjnie poprzez </w:t>
      </w:r>
      <w:r w:rsidR="00C55118" w:rsidRPr="00C55118">
        <w:rPr>
          <w:rStyle w:val="Pogrubienie"/>
          <w:b w:val="0"/>
          <w:sz w:val="24"/>
        </w:rPr>
        <w:t>ocynkowanie ogniowe oraz malowanie proszkowe</w:t>
      </w:r>
      <w:r w:rsidR="00C55118" w:rsidRPr="00C55118">
        <w:rPr>
          <w:rFonts w:cstheme="minorHAnsi"/>
          <w:sz w:val="28"/>
          <w:szCs w:val="24"/>
        </w:rPr>
        <w:t xml:space="preserve">. </w:t>
      </w:r>
      <w:r w:rsidR="00C55118" w:rsidRPr="00C55118">
        <w:rPr>
          <w:sz w:val="24"/>
        </w:rPr>
        <w:t xml:space="preserve">Elementy mocujące wykonane ze stali węglowej konstrukcyjnej, zabezpieczone poprzez </w:t>
      </w:r>
      <w:r w:rsidR="00C55118" w:rsidRPr="00C55118">
        <w:rPr>
          <w:rStyle w:val="Pogrubienie"/>
          <w:b w:val="0"/>
          <w:sz w:val="24"/>
        </w:rPr>
        <w:t>ocynkowanie oraz malowanie proszkowe</w:t>
      </w:r>
      <w:r w:rsidR="00C55118" w:rsidRPr="00C55118">
        <w:rPr>
          <w:rFonts w:cstheme="minorHAnsi"/>
          <w:sz w:val="28"/>
          <w:szCs w:val="24"/>
        </w:rPr>
        <w:t xml:space="preserve">. </w:t>
      </w:r>
      <w:r w:rsidR="00C55118" w:rsidRPr="00C55118">
        <w:rPr>
          <w:sz w:val="24"/>
        </w:rPr>
        <w:t xml:space="preserve">Wszystkie elementy stalowe urządzenia muszą być zabezpieczone w technologii </w:t>
      </w:r>
      <w:proofErr w:type="spellStart"/>
      <w:r w:rsidR="00C55118" w:rsidRPr="00C55118">
        <w:rPr>
          <w:rStyle w:val="Pogrubienie"/>
          <w:b w:val="0"/>
          <w:sz w:val="24"/>
        </w:rPr>
        <w:t>ocynk</w:t>
      </w:r>
      <w:proofErr w:type="spellEnd"/>
      <w:r w:rsidR="00C55118" w:rsidRPr="00C55118">
        <w:rPr>
          <w:rStyle w:val="Pogrubienie"/>
          <w:b w:val="0"/>
          <w:sz w:val="24"/>
        </w:rPr>
        <w:t xml:space="preserve"> + malowanie proszkowe</w:t>
      </w:r>
      <w:r w:rsidR="00C55118" w:rsidRPr="00C55118">
        <w:rPr>
          <w:sz w:val="24"/>
        </w:rPr>
        <w:t>, zapewniającej podwyższoną odporność na korozję oraz działanie czynników atmosferycznych</w:t>
      </w:r>
      <w:r w:rsidR="00C55118" w:rsidRPr="00C55118">
        <w:rPr>
          <w:rFonts w:cstheme="minorHAnsi"/>
          <w:color w:val="2B2A29"/>
          <w:sz w:val="28"/>
          <w:szCs w:val="24"/>
        </w:rPr>
        <w:t xml:space="preserve">. </w:t>
      </w:r>
      <w:r w:rsidR="00C55118" w:rsidRPr="00C55118">
        <w:rPr>
          <w:sz w:val="24"/>
        </w:rPr>
        <w:t>Wszystkie połączenia śrubowe wykonane z użyciem elementów ocynkowanych. Końce śrub zabezpieczone trwałymi zaślepkami z tworzywa sztucznego, poprawiającymi bezpieczeństwo użytkowania.</w:t>
      </w:r>
    </w:p>
    <w:p w:rsidR="00C32331" w:rsidRDefault="00C32331" w:rsidP="00C32331">
      <w:pPr>
        <w:autoSpaceDE w:val="0"/>
        <w:autoSpaceDN w:val="0"/>
        <w:adjustRightInd w:val="0"/>
        <w:spacing w:after="0" w:line="240" w:lineRule="auto"/>
        <w:rPr>
          <w:rFonts w:cstheme="minorHAnsi"/>
          <w:color w:val="2B2A29"/>
          <w:sz w:val="24"/>
          <w:szCs w:val="24"/>
        </w:rPr>
      </w:pPr>
    </w:p>
    <w:p w:rsidR="008C70E0" w:rsidRDefault="00C32331" w:rsidP="00A350DA">
      <w:pPr>
        <w:spacing w:after="0" w:line="240" w:lineRule="auto"/>
        <w:rPr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1772529" cy="1772529"/>
            <wp:effectExtent l="19050" t="0" r="0" b="0"/>
            <wp:docPr id="12" name="Obraz 3" descr="https://simba.pl/wp-content/uploads/2019/12/FI_012_2019_WIZUALIZAC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imba.pl/wp-content/uploads/2019/12/FI_012_2019_WIZUALIZACJ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055" cy="177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331" w:rsidRDefault="00C32331" w:rsidP="008C70E0">
      <w:pPr>
        <w:rPr>
          <w:sz w:val="24"/>
          <w:szCs w:val="24"/>
        </w:rPr>
      </w:pPr>
    </w:p>
    <w:p w:rsidR="00CD4709" w:rsidRDefault="00C32331" w:rsidP="008C70E0">
      <w:pPr>
        <w:rPr>
          <w:sz w:val="24"/>
          <w:szCs w:val="24"/>
        </w:rPr>
      </w:pPr>
      <w:r>
        <w:rPr>
          <w:sz w:val="24"/>
          <w:szCs w:val="24"/>
        </w:rPr>
        <w:t>Zdjęcie poglądowe</w:t>
      </w:r>
    </w:p>
    <w:p w:rsidR="008C70E0" w:rsidRDefault="008C70E0" w:rsidP="008C70E0">
      <w:pPr>
        <w:rPr>
          <w:sz w:val="24"/>
          <w:szCs w:val="24"/>
        </w:rPr>
      </w:pPr>
    </w:p>
    <w:p w:rsidR="008C70E0" w:rsidRDefault="008C70E0" w:rsidP="008C70E0">
      <w:pPr>
        <w:rPr>
          <w:sz w:val="24"/>
          <w:szCs w:val="24"/>
        </w:rPr>
      </w:pPr>
    </w:p>
    <w:p w:rsidR="008C70E0" w:rsidRDefault="008C70E0" w:rsidP="008C70E0">
      <w:pPr>
        <w:rPr>
          <w:sz w:val="24"/>
          <w:szCs w:val="24"/>
        </w:rPr>
      </w:pPr>
    </w:p>
    <w:p w:rsidR="00C55118" w:rsidRDefault="00C55118" w:rsidP="008C70E0">
      <w:pPr>
        <w:rPr>
          <w:sz w:val="24"/>
          <w:szCs w:val="24"/>
        </w:rPr>
      </w:pPr>
    </w:p>
    <w:p w:rsidR="00C55118" w:rsidRDefault="00C55118" w:rsidP="008C70E0">
      <w:pPr>
        <w:rPr>
          <w:sz w:val="24"/>
          <w:szCs w:val="24"/>
        </w:rPr>
      </w:pPr>
    </w:p>
    <w:p w:rsidR="008C70E0" w:rsidRDefault="008C70E0" w:rsidP="008C70E0">
      <w:pPr>
        <w:rPr>
          <w:sz w:val="24"/>
          <w:szCs w:val="24"/>
        </w:rPr>
      </w:pPr>
      <w:r>
        <w:rPr>
          <w:sz w:val="24"/>
          <w:szCs w:val="24"/>
        </w:rPr>
        <w:lastRenderedPageBreak/>
        <w:t>*</w:t>
      </w:r>
      <w:r w:rsidR="00C32331">
        <w:rPr>
          <w:sz w:val="24"/>
          <w:szCs w:val="24"/>
          <w:u w:val="single"/>
        </w:rPr>
        <w:t>POJAZD LOKOMOTYWA</w:t>
      </w:r>
    </w:p>
    <w:p w:rsidR="00A00CF1" w:rsidRDefault="008C70E0" w:rsidP="00A00CF1">
      <w:pPr>
        <w:autoSpaceDE w:val="0"/>
        <w:autoSpaceDN w:val="0"/>
        <w:adjustRightInd w:val="0"/>
        <w:spacing w:after="0" w:line="240" w:lineRule="auto"/>
        <w:rPr>
          <w:sz w:val="24"/>
          <w:szCs w:val="24"/>
        </w:rPr>
      </w:pPr>
      <w:r w:rsidRPr="00F138B9">
        <w:rPr>
          <w:sz w:val="24"/>
          <w:szCs w:val="24"/>
        </w:rPr>
        <w:t xml:space="preserve">Wymiary urządzenia 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szer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dł</w:t>
      </w:r>
      <w:proofErr w:type="spellEnd"/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>: min. 2,</w:t>
      </w:r>
      <w:r w:rsidR="00A00CF1">
        <w:rPr>
          <w:sz w:val="24"/>
          <w:szCs w:val="24"/>
        </w:rPr>
        <w:t>4</w:t>
      </w:r>
      <w:r>
        <w:rPr>
          <w:sz w:val="24"/>
          <w:szCs w:val="24"/>
        </w:rPr>
        <w:t xml:space="preserve">0 x </w:t>
      </w:r>
      <w:r w:rsidR="00A00CF1">
        <w:rPr>
          <w:sz w:val="24"/>
          <w:szCs w:val="24"/>
        </w:rPr>
        <w:t>0,80</w:t>
      </w:r>
      <w:r>
        <w:rPr>
          <w:sz w:val="24"/>
          <w:szCs w:val="24"/>
        </w:rPr>
        <w:t xml:space="preserve"> x </w:t>
      </w:r>
      <w:r w:rsidR="00A00CF1">
        <w:rPr>
          <w:sz w:val="24"/>
          <w:szCs w:val="24"/>
        </w:rPr>
        <w:t>6,90</w:t>
      </w:r>
      <w:r w:rsidR="004E29BA">
        <w:rPr>
          <w:sz w:val="24"/>
          <w:szCs w:val="24"/>
        </w:rPr>
        <w:t xml:space="preserve"> </w:t>
      </w:r>
    </w:p>
    <w:p w:rsidR="008C70E0" w:rsidRPr="00D34CDF" w:rsidRDefault="00C247DE" w:rsidP="00A00CF1">
      <w:pPr>
        <w:autoSpaceDE w:val="0"/>
        <w:autoSpaceDN w:val="0"/>
        <w:adjustRightInd w:val="0"/>
        <w:spacing w:after="0" w:line="240" w:lineRule="auto"/>
        <w:rPr>
          <w:rFonts w:cstheme="minorHAnsi"/>
          <w:sz w:val="28"/>
          <w:szCs w:val="24"/>
        </w:rPr>
      </w:pPr>
      <w:r>
        <w:rPr>
          <w:sz w:val="24"/>
          <w:szCs w:val="24"/>
        </w:rPr>
        <w:t xml:space="preserve">Konstrukcja: </w:t>
      </w:r>
      <w:r w:rsidR="00C55118" w:rsidRPr="00D34CDF">
        <w:rPr>
          <w:sz w:val="24"/>
        </w:rPr>
        <w:t xml:space="preserve">Elementy nośne urządzenia wykonane ze stali konstrukcyjnej, zabezpieczonej antykorozyjnie poprzez </w:t>
      </w:r>
      <w:r w:rsidR="00C55118" w:rsidRPr="00D34CDF">
        <w:rPr>
          <w:rStyle w:val="Pogrubienie"/>
          <w:b w:val="0"/>
          <w:sz w:val="24"/>
        </w:rPr>
        <w:t>ocynkowanie ogniowe oraz malowanie proszkowe</w:t>
      </w:r>
      <w:r w:rsidR="00C55118" w:rsidRPr="00D34CDF">
        <w:rPr>
          <w:rStyle w:val="Pogrubienie"/>
          <w:sz w:val="24"/>
        </w:rPr>
        <w:t xml:space="preserve">. </w:t>
      </w:r>
      <w:r w:rsidR="00C55118" w:rsidRPr="00D34CDF">
        <w:rPr>
          <w:sz w:val="24"/>
        </w:rPr>
        <w:t xml:space="preserve">Elementy dekoracyjne oraz bariery ochronne wykonane z płyt </w:t>
      </w:r>
      <w:r w:rsidR="00C55118" w:rsidRPr="00D34CDF">
        <w:rPr>
          <w:rStyle w:val="Pogrubienie"/>
          <w:b w:val="0"/>
          <w:sz w:val="24"/>
        </w:rPr>
        <w:t>HDPE.</w:t>
      </w:r>
      <w:r w:rsidR="00C55118" w:rsidRPr="00D34CDF">
        <w:rPr>
          <w:rStyle w:val="Pogrubienie"/>
          <w:sz w:val="24"/>
        </w:rPr>
        <w:t xml:space="preserve"> </w:t>
      </w:r>
      <w:r w:rsidR="00D34CDF" w:rsidRPr="00D34CDF">
        <w:rPr>
          <w:sz w:val="24"/>
        </w:rPr>
        <w:t xml:space="preserve">Podłoga wykonana ze sklejki liściastej wodoodpornej, o właściwościach antypoślizgowych, przystosowanej do użytkowania zewnętrznego. Elementy mocujące wykonane ze stali węglowej konstrukcyjnej, zabezpieczone poprzez </w:t>
      </w:r>
      <w:r w:rsidR="00D34CDF" w:rsidRPr="00D34CDF">
        <w:rPr>
          <w:rStyle w:val="Pogrubienie"/>
          <w:b w:val="0"/>
          <w:sz w:val="24"/>
        </w:rPr>
        <w:t>ocynkowanie oraz malowanie proszkowe</w:t>
      </w:r>
      <w:r w:rsidR="00D34CDF" w:rsidRPr="00D34CDF">
        <w:rPr>
          <w:sz w:val="24"/>
        </w:rPr>
        <w:t xml:space="preserve">. Wszystkie elementy stalowe urządzenia muszą być zabezpieczone w technologii </w:t>
      </w:r>
      <w:proofErr w:type="spellStart"/>
      <w:r w:rsidR="00D34CDF" w:rsidRPr="00D34CDF">
        <w:rPr>
          <w:rStyle w:val="Pogrubienie"/>
          <w:b w:val="0"/>
          <w:sz w:val="24"/>
        </w:rPr>
        <w:t>ocynk</w:t>
      </w:r>
      <w:proofErr w:type="spellEnd"/>
      <w:r w:rsidR="00D34CDF" w:rsidRPr="00D34CDF">
        <w:rPr>
          <w:rStyle w:val="Pogrubienie"/>
          <w:b w:val="0"/>
          <w:sz w:val="24"/>
        </w:rPr>
        <w:t xml:space="preserve"> + malowanie proszkowe</w:t>
      </w:r>
      <w:r w:rsidR="00D34CDF" w:rsidRPr="00D34CDF">
        <w:rPr>
          <w:sz w:val="24"/>
        </w:rPr>
        <w:t>, zapewniającej podwyższoną odporność na korozję oraz czynniki atmosferyczne. Wszystkie połączenia śrubowe wykonane z użyciem elementów ocynkowanych. Końce śrub zabezpieczone trwałymi zaślepkami z tworzywa sztucznego, zwiększającymi bezpieczeństwo użytkowania.</w:t>
      </w:r>
    </w:p>
    <w:p w:rsidR="008C70E0" w:rsidRDefault="00A00CF1" w:rsidP="008C70E0">
      <w:pPr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633582</wp:posOffset>
            </wp:positionH>
            <wp:positionV relativeFrom="paragraph">
              <wp:posOffset>11331</wp:posOffset>
            </wp:positionV>
            <wp:extent cx="2536571" cy="1427871"/>
            <wp:effectExtent l="0" t="0" r="0" b="0"/>
            <wp:wrapNone/>
            <wp:docPr id="13" name="Obraz 6" descr="Lokomotywa Piotru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komotywa Piotruś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571" cy="1427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0CF1" w:rsidRDefault="00A00CF1" w:rsidP="008C70E0">
      <w:pPr>
        <w:rPr>
          <w:sz w:val="24"/>
          <w:szCs w:val="24"/>
        </w:rPr>
      </w:pPr>
    </w:p>
    <w:p w:rsidR="00A00CF1" w:rsidRDefault="00A00CF1" w:rsidP="008C70E0">
      <w:pPr>
        <w:rPr>
          <w:sz w:val="24"/>
          <w:szCs w:val="24"/>
        </w:rPr>
      </w:pPr>
    </w:p>
    <w:p w:rsidR="00A00CF1" w:rsidRDefault="00A00CF1" w:rsidP="008C70E0">
      <w:pPr>
        <w:rPr>
          <w:sz w:val="24"/>
          <w:szCs w:val="24"/>
        </w:rPr>
      </w:pPr>
    </w:p>
    <w:p w:rsidR="00A00CF1" w:rsidRDefault="00A00CF1" w:rsidP="008C70E0">
      <w:pPr>
        <w:rPr>
          <w:sz w:val="24"/>
          <w:szCs w:val="24"/>
        </w:rPr>
      </w:pPr>
    </w:p>
    <w:p w:rsidR="008C70E0" w:rsidRDefault="00A00CF1" w:rsidP="008C70E0">
      <w:pPr>
        <w:rPr>
          <w:sz w:val="24"/>
          <w:szCs w:val="24"/>
        </w:rPr>
      </w:pPr>
      <w:r>
        <w:rPr>
          <w:sz w:val="24"/>
          <w:szCs w:val="24"/>
        </w:rPr>
        <w:t>Zdjęcie poglądowe</w:t>
      </w:r>
    </w:p>
    <w:p w:rsidR="00A00CF1" w:rsidRDefault="00A00CF1" w:rsidP="008C70E0">
      <w:pPr>
        <w:rPr>
          <w:sz w:val="24"/>
          <w:szCs w:val="24"/>
          <w:u w:val="single"/>
        </w:rPr>
      </w:pPr>
    </w:p>
    <w:p w:rsidR="006D56B2" w:rsidRDefault="006D56B2" w:rsidP="008C70E0">
      <w:pPr>
        <w:rPr>
          <w:sz w:val="24"/>
          <w:szCs w:val="24"/>
          <w:u w:val="single"/>
        </w:rPr>
      </w:pPr>
      <w:r w:rsidRPr="006D56B2">
        <w:rPr>
          <w:sz w:val="24"/>
          <w:szCs w:val="24"/>
          <w:u w:val="single"/>
        </w:rPr>
        <w:t>*</w:t>
      </w:r>
      <w:r w:rsidR="00A00CF1">
        <w:rPr>
          <w:sz w:val="24"/>
          <w:szCs w:val="24"/>
          <w:u w:val="single"/>
        </w:rPr>
        <w:t>URZĄDZENIE LINOWE</w:t>
      </w:r>
    </w:p>
    <w:p w:rsidR="00883AAC" w:rsidRDefault="00883AAC" w:rsidP="00D736A9">
      <w:pPr>
        <w:spacing w:after="0" w:line="240" w:lineRule="auto"/>
        <w:rPr>
          <w:sz w:val="24"/>
          <w:szCs w:val="24"/>
        </w:rPr>
      </w:pPr>
      <w:r w:rsidRPr="00F138B9">
        <w:rPr>
          <w:sz w:val="24"/>
          <w:szCs w:val="24"/>
        </w:rPr>
        <w:t xml:space="preserve">Wymiary urządzenia 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szer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dł</w:t>
      </w:r>
      <w:proofErr w:type="spellEnd"/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 xml:space="preserve">: min. </w:t>
      </w:r>
      <w:r w:rsidR="00A00CF1">
        <w:rPr>
          <w:sz w:val="24"/>
          <w:szCs w:val="24"/>
        </w:rPr>
        <w:t>2,50</w:t>
      </w:r>
      <w:r>
        <w:rPr>
          <w:sz w:val="24"/>
          <w:szCs w:val="24"/>
        </w:rPr>
        <w:t xml:space="preserve"> x </w:t>
      </w:r>
      <w:r w:rsidR="00A00CF1">
        <w:rPr>
          <w:sz w:val="24"/>
          <w:szCs w:val="24"/>
        </w:rPr>
        <w:t>1,84</w:t>
      </w:r>
      <w:r>
        <w:rPr>
          <w:sz w:val="24"/>
          <w:szCs w:val="24"/>
        </w:rPr>
        <w:t xml:space="preserve"> x </w:t>
      </w:r>
      <w:r w:rsidR="00A00CF1">
        <w:rPr>
          <w:sz w:val="24"/>
          <w:szCs w:val="24"/>
        </w:rPr>
        <w:t>1,84</w:t>
      </w:r>
    </w:p>
    <w:p w:rsidR="00D736A9" w:rsidRPr="00C247DE" w:rsidRDefault="00C247DE" w:rsidP="00CC32AD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Konstrukcja: </w:t>
      </w:r>
      <w:r w:rsidR="00D34CDF" w:rsidRPr="00D34CDF">
        <w:rPr>
          <w:sz w:val="24"/>
        </w:rPr>
        <w:t xml:space="preserve">Elementy nośne zestawu wykonane ze stali konstrukcyjnej, zabezpieczonej antykorozyjnie poprzez </w:t>
      </w:r>
      <w:r w:rsidR="00D34CDF" w:rsidRPr="00D34CDF">
        <w:rPr>
          <w:rStyle w:val="Pogrubienie"/>
          <w:b w:val="0"/>
          <w:sz w:val="24"/>
        </w:rPr>
        <w:t>ocynkowanie ogniowe oraz malowanie proszkowe.</w:t>
      </w:r>
      <w:r w:rsidR="00D34CDF" w:rsidRPr="00D34CDF">
        <w:rPr>
          <w:rStyle w:val="Pogrubienie"/>
          <w:sz w:val="24"/>
        </w:rPr>
        <w:t xml:space="preserve"> </w:t>
      </w:r>
      <w:r w:rsidRPr="00D34CDF">
        <w:rPr>
          <w:rFonts w:cstheme="minorHAnsi"/>
          <w:sz w:val="28"/>
          <w:szCs w:val="24"/>
        </w:rPr>
        <w:t xml:space="preserve"> </w:t>
      </w:r>
      <w:r w:rsidR="00D34CDF" w:rsidRPr="00D34CDF">
        <w:rPr>
          <w:sz w:val="24"/>
        </w:rPr>
        <w:t xml:space="preserve">Liny wykonane z polipropylenu na oplocie stalowym, o średnicy </w:t>
      </w:r>
      <w:r w:rsidR="00D34CDF" w:rsidRPr="00D34CDF">
        <w:rPr>
          <w:rStyle w:val="Pogrubienie"/>
          <w:b w:val="0"/>
          <w:sz w:val="24"/>
        </w:rPr>
        <w:t>16–18 mm</w:t>
      </w:r>
      <w:r w:rsidR="00D34CDF" w:rsidRPr="00D34CDF">
        <w:rPr>
          <w:sz w:val="24"/>
        </w:rPr>
        <w:t xml:space="preserve">, odporne na działanie warunków atmosferycznych oraz promieniowanie UV, łączone za pomocą trwałych łączników z tworzywa sztucznego o wysokiej wytrzymałości mechanicznej. </w:t>
      </w:r>
      <w:r w:rsidRPr="00D34CDF">
        <w:rPr>
          <w:rFonts w:cstheme="minorHAnsi"/>
          <w:sz w:val="28"/>
          <w:szCs w:val="24"/>
        </w:rPr>
        <w:t xml:space="preserve"> </w:t>
      </w:r>
      <w:r w:rsidR="00D34CDF" w:rsidRPr="00D34CDF">
        <w:rPr>
          <w:sz w:val="24"/>
        </w:rPr>
        <w:t xml:space="preserve">Elementy mocujące wykonane ze stali węglowej konstrukcyjnej, zabezpieczone poprzez </w:t>
      </w:r>
      <w:r w:rsidR="00D34CDF" w:rsidRPr="00D34CDF">
        <w:rPr>
          <w:rStyle w:val="Pogrubienie"/>
          <w:b w:val="0"/>
          <w:sz w:val="24"/>
        </w:rPr>
        <w:t>ocynkowanie oraz malowanie proszkowe</w:t>
      </w:r>
      <w:r w:rsidR="00D34CDF" w:rsidRPr="00D34CDF">
        <w:rPr>
          <w:sz w:val="24"/>
        </w:rPr>
        <w:t xml:space="preserve">. Wszystkie elementy stalowe urządzenia muszą być zabezpieczone w technologii </w:t>
      </w:r>
      <w:proofErr w:type="spellStart"/>
      <w:r w:rsidR="00D34CDF" w:rsidRPr="00D34CDF">
        <w:rPr>
          <w:rStyle w:val="Pogrubienie"/>
          <w:b w:val="0"/>
          <w:sz w:val="24"/>
        </w:rPr>
        <w:t>ocynk</w:t>
      </w:r>
      <w:proofErr w:type="spellEnd"/>
      <w:r w:rsidR="00D34CDF" w:rsidRPr="00D34CDF">
        <w:rPr>
          <w:rStyle w:val="Pogrubienie"/>
          <w:b w:val="0"/>
          <w:sz w:val="24"/>
        </w:rPr>
        <w:t xml:space="preserve"> + malowanie proszkowe</w:t>
      </w:r>
      <w:r w:rsidR="00D34CDF" w:rsidRPr="00D34CDF">
        <w:rPr>
          <w:sz w:val="24"/>
        </w:rPr>
        <w:t>, zapewniającej podwyższoną odporność na korozję oraz czynniki atmosferyczne. Wszystkie połączenia śrubowe wykonane z użyciem elementów ocynkowanych. Końce śrub zabezpieczone trwałymi zaślepkami z tworzywa sztucznego, zwiększającymi bezpieczeństwo użytkowania.</w:t>
      </w:r>
    </w:p>
    <w:p w:rsidR="00D736A9" w:rsidRDefault="00A00CF1" w:rsidP="00D736A9">
      <w:pPr>
        <w:spacing w:after="0" w:line="240" w:lineRule="auto"/>
        <w:rPr>
          <w:sz w:val="24"/>
          <w:szCs w:val="24"/>
        </w:rPr>
      </w:pPr>
      <w:r w:rsidRPr="00A00CF1">
        <w:t xml:space="preserve"> </w:t>
      </w:r>
      <w:r>
        <w:rPr>
          <w:noProof/>
          <w:lang w:eastAsia="pl-PL"/>
        </w:rPr>
        <w:drawing>
          <wp:inline distT="0" distB="0" distL="0" distR="0">
            <wp:extent cx="1526540" cy="1526540"/>
            <wp:effectExtent l="0" t="0" r="0" b="0"/>
            <wp:docPr id="14" name="Obraz 9" descr="gale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aleria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40" cy="152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6A9" w:rsidRDefault="00C247DE" w:rsidP="00D736A9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Zdjęcie poglądowe</w:t>
      </w:r>
    </w:p>
    <w:p w:rsidR="00D736A9" w:rsidRDefault="00D736A9" w:rsidP="00D736A9">
      <w:pPr>
        <w:spacing w:after="0" w:line="240" w:lineRule="auto"/>
        <w:rPr>
          <w:sz w:val="24"/>
          <w:szCs w:val="24"/>
        </w:rPr>
      </w:pPr>
    </w:p>
    <w:p w:rsidR="00D736A9" w:rsidRDefault="00D736A9" w:rsidP="00D736A9">
      <w:pPr>
        <w:spacing w:after="0" w:line="240" w:lineRule="auto"/>
        <w:rPr>
          <w:sz w:val="24"/>
          <w:szCs w:val="24"/>
        </w:rPr>
      </w:pPr>
    </w:p>
    <w:p w:rsidR="00D736A9" w:rsidRDefault="00D736A9" w:rsidP="00D736A9">
      <w:pPr>
        <w:spacing w:after="0" w:line="240" w:lineRule="auto"/>
        <w:rPr>
          <w:sz w:val="24"/>
          <w:szCs w:val="24"/>
        </w:rPr>
      </w:pPr>
    </w:p>
    <w:p w:rsidR="00D736A9" w:rsidRPr="00D736A9" w:rsidRDefault="00D736A9" w:rsidP="00D736A9">
      <w:pPr>
        <w:spacing w:after="0" w:line="240" w:lineRule="auto"/>
        <w:rPr>
          <w:sz w:val="24"/>
          <w:szCs w:val="24"/>
          <w:u w:val="single"/>
        </w:rPr>
      </w:pPr>
      <w:r w:rsidRPr="00D736A9">
        <w:rPr>
          <w:sz w:val="24"/>
          <w:szCs w:val="24"/>
          <w:u w:val="single"/>
        </w:rPr>
        <w:lastRenderedPageBreak/>
        <w:t>*</w:t>
      </w:r>
      <w:r w:rsidR="00C247DE">
        <w:rPr>
          <w:sz w:val="24"/>
          <w:szCs w:val="24"/>
          <w:u w:val="single"/>
        </w:rPr>
        <w:t>HUŚTAWKA PODWÓJNA</w:t>
      </w:r>
    </w:p>
    <w:p w:rsidR="00883AAC" w:rsidRDefault="00883AAC" w:rsidP="00D736A9">
      <w:pPr>
        <w:rPr>
          <w:sz w:val="24"/>
          <w:szCs w:val="24"/>
        </w:rPr>
      </w:pPr>
    </w:p>
    <w:p w:rsidR="00D736A9" w:rsidRDefault="00D736A9" w:rsidP="00D736A9">
      <w:pPr>
        <w:spacing w:after="0" w:line="240" w:lineRule="auto"/>
        <w:rPr>
          <w:sz w:val="24"/>
          <w:szCs w:val="24"/>
        </w:rPr>
      </w:pPr>
      <w:r w:rsidRPr="00F138B9">
        <w:rPr>
          <w:sz w:val="24"/>
          <w:szCs w:val="24"/>
        </w:rPr>
        <w:t xml:space="preserve">Wymiary urządzenia 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szer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dł</w:t>
      </w:r>
      <w:proofErr w:type="spellEnd"/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>: min. 2,</w:t>
      </w:r>
      <w:r w:rsidR="00C247DE">
        <w:rPr>
          <w:sz w:val="24"/>
          <w:szCs w:val="24"/>
        </w:rPr>
        <w:t>43</w:t>
      </w:r>
      <w:r>
        <w:rPr>
          <w:sz w:val="24"/>
          <w:szCs w:val="24"/>
        </w:rPr>
        <w:t xml:space="preserve"> x </w:t>
      </w:r>
      <w:r w:rsidR="00C247DE">
        <w:rPr>
          <w:sz w:val="24"/>
          <w:szCs w:val="24"/>
        </w:rPr>
        <w:t>2,13</w:t>
      </w:r>
      <w:r>
        <w:rPr>
          <w:sz w:val="24"/>
          <w:szCs w:val="24"/>
        </w:rPr>
        <w:t xml:space="preserve"> x </w:t>
      </w:r>
      <w:r w:rsidR="00C247DE">
        <w:rPr>
          <w:sz w:val="24"/>
          <w:szCs w:val="24"/>
        </w:rPr>
        <w:t>3,81</w:t>
      </w:r>
    </w:p>
    <w:p w:rsidR="00A86F43" w:rsidRDefault="00D736A9" w:rsidP="00D34CDF">
      <w:pPr>
        <w:autoSpaceDE w:val="0"/>
        <w:autoSpaceDN w:val="0"/>
        <w:adjustRightInd w:val="0"/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Konstrukcja: </w:t>
      </w:r>
      <w:r w:rsidR="00D34CDF" w:rsidRPr="00D34CDF">
        <w:rPr>
          <w:sz w:val="24"/>
        </w:rPr>
        <w:t xml:space="preserve">Elementy nośne zestawu wykonane ze stali konstrukcyjnej, zabezpieczonej antykorozyjnie poprzez </w:t>
      </w:r>
      <w:r w:rsidR="00D34CDF" w:rsidRPr="00D34CDF">
        <w:rPr>
          <w:rStyle w:val="Pogrubienie"/>
          <w:b w:val="0"/>
          <w:sz w:val="24"/>
        </w:rPr>
        <w:t>ocynkowanie ogniowe oraz malowanie proszkowe</w:t>
      </w:r>
      <w:r w:rsidR="00607AEA" w:rsidRPr="00D34CDF">
        <w:rPr>
          <w:rFonts w:cstheme="minorHAnsi"/>
          <w:sz w:val="28"/>
          <w:szCs w:val="24"/>
        </w:rPr>
        <w:t>.</w:t>
      </w:r>
      <w:r w:rsidR="00D34CDF" w:rsidRPr="00D34CDF">
        <w:rPr>
          <w:rFonts w:cstheme="minorHAnsi"/>
          <w:sz w:val="28"/>
          <w:szCs w:val="24"/>
        </w:rPr>
        <w:t xml:space="preserve"> </w:t>
      </w:r>
      <w:r w:rsidR="00607AEA" w:rsidRPr="00D34CDF">
        <w:rPr>
          <w:rFonts w:cstheme="minorHAnsi"/>
          <w:sz w:val="28"/>
          <w:szCs w:val="24"/>
        </w:rPr>
        <w:t xml:space="preserve"> </w:t>
      </w:r>
      <w:r w:rsidR="00D34CDF" w:rsidRPr="00D34CDF">
        <w:rPr>
          <w:sz w:val="24"/>
        </w:rPr>
        <w:t xml:space="preserve">Elementy mocujące wykonane ze stali węglowej konstrukcyjnej, zabezpieczone poprzez </w:t>
      </w:r>
      <w:r w:rsidR="00D34CDF" w:rsidRPr="00D34CDF">
        <w:rPr>
          <w:rStyle w:val="Pogrubienie"/>
          <w:b w:val="0"/>
          <w:sz w:val="24"/>
        </w:rPr>
        <w:t>ocynkowanie oraz malowanie proszkowe</w:t>
      </w:r>
      <w:r w:rsidR="00D34CDF" w:rsidRPr="00D34CDF">
        <w:rPr>
          <w:sz w:val="24"/>
        </w:rPr>
        <w:t>.</w:t>
      </w:r>
      <w:r w:rsidR="00C247DE" w:rsidRPr="00D34CDF">
        <w:rPr>
          <w:rFonts w:cstheme="minorHAnsi"/>
          <w:sz w:val="28"/>
          <w:szCs w:val="24"/>
        </w:rPr>
        <w:t xml:space="preserve"> </w:t>
      </w:r>
      <w:r w:rsidR="00D34CDF" w:rsidRPr="00D34CDF">
        <w:rPr>
          <w:sz w:val="24"/>
        </w:rPr>
        <w:t xml:space="preserve">Wszystkie elementy stalowe urządzenia muszą być zabezpieczone w technologii </w:t>
      </w:r>
      <w:proofErr w:type="spellStart"/>
      <w:r w:rsidR="00D34CDF" w:rsidRPr="00D34CDF">
        <w:rPr>
          <w:rStyle w:val="Pogrubienie"/>
          <w:b w:val="0"/>
          <w:sz w:val="24"/>
        </w:rPr>
        <w:t>ocynk</w:t>
      </w:r>
      <w:proofErr w:type="spellEnd"/>
      <w:r w:rsidR="00D34CDF" w:rsidRPr="00D34CDF">
        <w:rPr>
          <w:rStyle w:val="Pogrubienie"/>
          <w:b w:val="0"/>
          <w:sz w:val="24"/>
        </w:rPr>
        <w:t xml:space="preserve"> + malowanie proszkowe</w:t>
      </w:r>
      <w:r w:rsidR="00D34CDF" w:rsidRPr="00D34CDF">
        <w:rPr>
          <w:sz w:val="24"/>
        </w:rPr>
        <w:t>, zapewniającej podwyższoną odporność na korozję oraz działanie czynników atmosferycznych. Wszystkie połączenia śrubowe wykonane z użyciem elementów ocynkowanych. Końce śrub zabezpieczone trwałymi zaślepkami z tworzywa sztucznego, zwiększającymi bezpieczeństwo użytkowania.</w:t>
      </w:r>
    </w:p>
    <w:p w:rsidR="00D736A9" w:rsidRDefault="00A86F43" w:rsidP="00D736A9">
      <w:pPr>
        <w:rPr>
          <w:sz w:val="24"/>
          <w:szCs w:val="24"/>
        </w:rPr>
      </w:pPr>
      <w:r>
        <w:rPr>
          <w:sz w:val="24"/>
          <w:szCs w:val="24"/>
        </w:rPr>
        <w:br w:type="textWrapping" w:clear="all"/>
      </w:r>
      <w:r w:rsidR="004A541D">
        <w:rPr>
          <w:sz w:val="24"/>
          <w:szCs w:val="24"/>
        </w:rPr>
        <w:t>zdjęcie poglądowe</w:t>
      </w:r>
      <w:r w:rsidR="00C247DE">
        <w:rPr>
          <w:noProof/>
          <w:lang w:eastAsia="pl-PL"/>
        </w:rPr>
        <w:drawing>
          <wp:inline distT="0" distB="0" distL="0" distR="0">
            <wp:extent cx="2456864" cy="1373484"/>
            <wp:effectExtent l="19050" t="0" r="586" b="0"/>
            <wp:docPr id="15" name="dimg_KbHoaeTmBJ79wPAPtpPOkQw_471" descr="PLAC ZABAW- Huśtawka podwójna metalowa Orbis 7 Zmysłów Integracja  Sensorycz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mg_KbHoaeTmBJ79wPAPtpPOkQw_471" descr="PLAC ZABAW- Huśtawka podwójna metalowa Orbis 7 Zmysłów Integracja  Sensoryczna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612" cy="137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F43" w:rsidRDefault="00A86F43" w:rsidP="00D736A9">
      <w:pPr>
        <w:rPr>
          <w:sz w:val="24"/>
          <w:szCs w:val="24"/>
        </w:rPr>
      </w:pPr>
    </w:p>
    <w:p w:rsidR="00CC32AD" w:rsidRDefault="00CC32AD" w:rsidP="00D736A9">
      <w:pPr>
        <w:rPr>
          <w:sz w:val="24"/>
          <w:szCs w:val="24"/>
          <w:u w:val="single"/>
        </w:rPr>
      </w:pPr>
    </w:p>
    <w:p w:rsidR="00A86F43" w:rsidRDefault="00A86F43" w:rsidP="00D736A9">
      <w:pPr>
        <w:rPr>
          <w:sz w:val="24"/>
          <w:szCs w:val="24"/>
          <w:u w:val="single"/>
        </w:rPr>
      </w:pPr>
      <w:r w:rsidRPr="00A86F43">
        <w:rPr>
          <w:sz w:val="24"/>
          <w:szCs w:val="24"/>
          <w:u w:val="single"/>
        </w:rPr>
        <w:t>*</w:t>
      </w:r>
      <w:r w:rsidR="004A541D">
        <w:rPr>
          <w:sz w:val="24"/>
          <w:szCs w:val="24"/>
          <w:u w:val="single"/>
        </w:rPr>
        <w:t>ZESTAW ZABAWOWY</w:t>
      </w:r>
    </w:p>
    <w:p w:rsidR="00A86F43" w:rsidRDefault="00A86F43" w:rsidP="00A86F43">
      <w:pPr>
        <w:spacing w:after="0" w:line="240" w:lineRule="auto"/>
        <w:rPr>
          <w:sz w:val="24"/>
          <w:szCs w:val="24"/>
        </w:rPr>
      </w:pPr>
      <w:r w:rsidRPr="00F138B9">
        <w:rPr>
          <w:sz w:val="24"/>
          <w:szCs w:val="24"/>
        </w:rPr>
        <w:t xml:space="preserve">Wymiary urządzenia 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szer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dł</w:t>
      </w:r>
      <w:proofErr w:type="spellEnd"/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 xml:space="preserve">: min. </w:t>
      </w:r>
      <w:r w:rsidR="004A541D">
        <w:rPr>
          <w:sz w:val="24"/>
          <w:szCs w:val="24"/>
        </w:rPr>
        <w:t>3,60</w:t>
      </w:r>
      <w:r>
        <w:rPr>
          <w:sz w:val="24"/>
          <w:szCs w:val="24"/>
        </w:rPr>
        <w:t xml:space="preserve"> x </w:t>
      </w:r>
      <w:r w:rsidR="004A541D">
        <w:rPr>
          <w:sz w:val="24"/>
          <w:szCs w:val="24"/>
        </w:rPr>
        <w:t>3,70</w:t>
      </w:r>
      <w:r>
        <w:rPr>
          <w:sz w:val="24"/>
          <w:szCs w:val="24"/>
        </w:rPr>
        <w:t xml:space="preserve"> x </w:t>
      </w:r>
      <w:r w:rsidR="004A541D">
        <w:rPr>
          <w:sz w:val="24"/>
          <w:szCs w:val="24"/>
        </w:rPr>
        <w:t>4,61</w:t>
      </w:r>
    </w:p>
    <w:p w:rsidR="004A541D" w:rsidRPr="00E22469" w:rsidRDefault="00A86F43" w:rsidP="004A541D">
      <w:pPr>
        <w:autoSpaceDE w:val="0"/>
        <w:autoSpaceDN w:val="0"/>
        <w:adjustRightInd w:val="0"/>
        <w:spacing w:after="0" w:line="240" w:lineRule="auto"/>
        <w:rPr>
          <w:rFonts w:cstheme="minorHAnsi"/>
          <w:sz w:val="28"/>
          <w:szCs w:val="24"/>
        </w:rPr>
      </w:pPr>
      <w:r>
        <w:rPr>
          <w:sz w:val="24"/>
          <w:szCs w:val="24"/>
        </w:rPr>
        <w:t>Konstrukcja</w:t>
      </w:r>
      <w:r w:rsidRPr="00E22469">
        <w:rPr>
          <w:sz w:val="28"/>
          <w:szCs w:val="24"/>
        </w:rPr>
        <w:t xml:space="preserve">: </w:t>
      </w:r>
      <w:r w:rsidR="00E22469" w:rsidRPr="00E22469">
        <w:rPr>
          <w:sz w:val="24"/>
        </w:rPr>
        <w:t xml:space="preserve">Elementy nośne urządzenia wykonane ze stali konstrukcyjnej, zabezpieczonej antykorozyjnie poprzez </w:t>
      </w:r>
      <w:r w:rsidR="00E22469" w:rsidRPr="00E22469">
        <w:rPr>
          <w:rStyle w:val="Pogrubienie"/>
          <w:b w:val="0"/>
          <w:sz w:val="24"/>
        </w:rPr>
        <w:t>ocynkowanie ogniowe oraz malowanie proszkowe.</w:t>
      </w:r>
      <w:r w:rsidR="00E22469" w:rsidRPr="00E22469">
        <w:rPr>
          <w:rStyle w:val="Pogrubienie"/>
          <w:sz w:val="24"/>
        </w:rPr>
        <w:t xml:space="preserve"> </w:t>
      </w:r>
      <w:r w:rsidR="004A541D" w:rsidRPr="00E22469">
        <w:rPr>
          <w:rFonts w:cstheme="minorHAnsi"/>
          <w:sz w:val="28"/>
          <w:szCs w:val="24"/>
        </w:rPr>
        <w:t xml:space="preserve"> </w:t>
      </w:r>
      <w:r w:rsidR="00E22469" w:rsidRPr="00E22469">
        <w:rPr>
          <w:sz w:val="24"/>
        </w:rPr>
        <w:t xml:space="preserve">Elementy dekoracyjne oraz bariery ochronne wykonane z płyt </w:t>
      </w:r>
      <w:r w:rsidR="00E22469" w:rsidRPr="00E22469">
        <w:rPr>
          <w:rStyle w:val="Pogrubienie"/>
          <w:b w:val="0"/>
          <w:sz w:val="24"/>
        </w:rPr>
        <w:t>HDPE.</w:t>
      </w:r>
      <w:r w:rsidR="00E22469" w:rsidRPr="00E22469">
        <w:rPr>
          <w:rStyle w:val="Pogrubienie"/>
          <w:sz w:val="24"/>
        </w:rPr>
        <w:t xml:space="preserve"> </w:t>
      </w:r>
      <w:r w:rsidR="004A541D" w:rsidRPr="00E22469">
        <w:rPr>
          <w:rFonts w:cstheme="minorHAnsi"/>
          <w:sz w:val="28"/>
          <w:szCs w:val="24"/>
        </w:rPr>
        <w:t xml:space="preserve"> </w:t>
      </w:r>
      <w:r w:rsidR="00E22469" w:rsidRPr="00E22469">
        <w:rPr>
          <w:sz w:val="24"/>
        </w:rPr>
        <w:t xml:space="preserve">Podłoga wykonana ze sklejki liściastej wodoodpornej, o właściwościach antypoślizgowych, przystosowanej do użytkowania zewnętrznego. </w:t>
      </w:r>
      <w:r w:rsidR="004A541D" w:rsidRPr="00E22469">
        <w:rPr>
          <w:rFonts w:cstheme="minorHAnsi"/>
          <w:sz w:val="28"/>
          <w:szCs w:val="24"/>
        </w:rPr>
        <w:t xml:space="preserve"> </w:t>
      </w:r>
      <w:r w:rsidR="00E22469" w:rsidRPr="00E22469">
        <w:rPr>
          <w:sz w:val="24"/>
        </w:rPr>
        <w:t xml:space="preserve">Elementy mocujące wykonane ze stali węglowej konstrukcyjnej, zabezpieczone poprzez </w:t>
      </w:r>
      <w:r w:rsidR="00E22469" w:rsidRPr="00E22469">
        <w:rPr>
          <w:rStyle w:val="Pogrubienie"/>
          <w:b w:val="0"/>
          <w:sz w:val="24"/>
        </w:rPr>
        <w:t>ocynkowanie oraz malowanie proszkowe</w:t>
      </w:r>
      <w:r w:rsidR="00E22469" w:rsidRPr="00E22469">
        <w:rPr>
          <w:sz w:val="24"/>
        </w:rPr>
        <w:t xml:space="preserve">. Wszystkie elementy stalowe urządzenia muszą być zabezpieczone w technologii </w:t>
      </w:r>
      <w:proofErr w:type="spellStart"/>
      <w:r w:rsidR="00E22469" w:rsidRPr="00E22469">
        <w:rPr>
          <w:rStyle w:val="Pogrubienie"/>
          <w:b w:val="0"/>
          <w:sz w:val="24"/>
        </w:rPr>
        <w:t>ocynk</w:t>
      </w:r>
      <w:proofErr w:type="spellEnd"/>
      <w:r w:rsidR="00E22469" w:rsidRPr="00E22469">
        <w:rPr>
          <w:rStyle w:val="Pogrubienie"/>
          <w:b w:val="0"/>
          <w:sz w:val="24"/>
        </w:rPr>
        <w:t xml:space="preserve"> + malowanie proszkowe</w:t>
      </w:r>
      <w:r w:rsidR="00E22469" w:rsidRPr="00E22469">
        <w:rPr>
          <w:sz w:val="24"/>
        </w:rPr>
        <w:t>, zapewniającej podwyższoną odporność na korozję oraz czynniki atmosferyczne. Wszystkie połączenia śrubowe wykonane z użyciem elementów ocynkowanych. Końce śrub zabezpieczone trwałymi zaślepkami z tworzywa sztucznego, zwiększającymi bezpieczeństwo użytkowania.</w:t>
      </w:r>
    </w:p>
    <w:p w:rsidR="00FA2D53" w:rsidRDefault="00FA2D53" w:rsidP="004A541D">
      <w:pPr>
        <w:spacing w:after="0" w:line="240" w:lineRule="auto"/>
        <w:rPr>
          <w:sz w:val="24"/>
          <w:szCs w:val="24"/>
        </w:rPr>
      </w:pPr>
    </w:p>
    <w:p w:rsidR="00FA2D53" w:rsidRDefault="00FA2D53" w:rsidP="00A86F43">
      <w:pPr>
        <w:spacing w:after="0" w:line="240" w:lineRule="auto"/>
        <w:rPr>
          <w:sz w:val="24"/>
          <w:szCs w:val="24"/>
        </w:rPr>
      </w:pPr>
    </w:p>
    <w:p w:rsidR="00A86F43" w:rsidRDefault="004A541D" w:rsidP="00D736A9">
      <w:pPr>
        <w:rPr>
          <w:sz w:val="24"/>
          <w:szCs w:val="24"/>
          <w:u w:val="single"/>
        </w:rPr>
      </w:pPr>
      <w:r w:rsidRPr="00D054EC">
        <w:rPr>
          <w:sz w:val="24"/>
          <w:szCs w:val="24"/>
        </w:rPr>
        <w:t>zdjęcie poglądowe</w:t>
      </w:r>
      <w:r w:rsidR="007B198D">
        <w:rPr>
          <w:noProof/>
          <w:lang w:eastAsia="pl-PL"/>
        </w:rPr>
        <w:drawing>
          <wp:inline distT="0" distB="0" distL="0" distR="0">
            <wp:extent cx="2119239" cy="1695617"/>
            <wp:effectExtent l="19050" t="0" r="0" b="0"/>
            <wp:docPr id="6" name="Obraz 1" descr="https://simba.pl/wp-content/uploads/2019/12/ZZGL_0051-RENDER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imba.pl/wp-content/uploads/2019/12/ZZGL_0051-RENDER-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332" cy="1698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EB3" w:rsidRDefault="007A7EB3" w:rsidP="00D736A9">
      <w:pPr>
        <w:rPr>
          <w:sz w:val="24"/>
          <w:szCs w:val="24"/>
          <w:u w:val="single"/>
        </w:rPr>
      </w:pPr>
    </w:p>
    <w:p w:rsidR="007A7EB3" w:rsidRDefault="007A7EB3" w:rsidP="00D736A9">
      <w:pPr>
        <w:rPr>
          <w:sz w:val="24"/>
          <w:szCs w:val="24"/>
          <w:u w:val="single"/>
        </w:rPr>
      </w:pPr>
    </w:p>
    <w:p w:rsidR="007A7EB3" w:rsidRDefault="00CC32AD" w:rsidP="00D736A9">
      <w:pPr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*</w:t>
      </w:r>
      <w:r w:rsidR="007A7EB3">
        <w:rPr>
          <w:sz w:val="24"/>
          <w:szCs w:val="24"/>
          <w:u w:val="single"/>
        </w:rPr>
        <w:t>KARUZELA TARCZOWA</w:t>
      </w:r>
    </w:p>
    <w:p w:rsidR="007A7EB3" w:rsidRDefault="007A7EB3" w:rsidP="007A7EB3">
      <w:pPr>
        <w:spacing w:after="0" w:line="240" w:lineRule="auto"/>
        <w:rPr>
          <w:sz w:val="24"/>
          <w:szCs w:val="24"/>
        </w:rPr>
      </w:pPr>
      <w:r w:rsidRPr="00F138B9">
        <w:rPr>
          <w:sz w:val="24"/>
          <w:szCs w:val="24"/>
        </w:rPr>
        <w:t xml:space="preserve">Wymiary urządzenia 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r>
        <w:rPr>
          <w:sz w:val="24"/>
          <w:szCs w:val="24"/>
        </w:rPr>
        <w:t>średnica</w:t>
      </w:r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>: min. 0,80 x 1,50</w:t>
      </w:r>
    </w:p>
    <w:p w:rsidR="007A7EB3" w:rsidRDefault="00CC32AD" w:rsidP="00E22469">
      <w:pPr>
        <w:autoSpaceDE w:val="0"/>
        <w:autoSpaceDN w:val="0"/>
        <w:adjustRightInd w:val="0"/>
        <w:spacing w:after="0" w:line="240" w:lineRule="auto"/>
        <w:rPr>
          <w:sz w:val="24"/>
          <w:szCs w:val="24"/>
          <w:u w:val="single"/>
        </w:rPr>
      </w:pPr>
      <w:r>
        <w:rPr>
          <w:sz w:val="24"/>
          <w:szCs w:val="24"/>
        </w:rPr>
        <w:t xml:space="preserve">Konstrukcja: </w:t>
      </w:r>
      <w:r w:rsidR="00E22469" w:rsidRPr="00E22469">
        <w:rPr>
          <w:sz w:val="24"/>
        </w:rPr>
        <w:t xml:space="preserve">Elementy nośne urządzenia wykonane ze stali konstrukcyjnej, zabezpieczonej antykorozyjnie poprzez </w:t>
      </w:r>
      <w:r w:rsidR="00E22469" w:rsidRPr="00E22469">
        <w:rPr>
          <w:rStyle w:val="Pogrubienie"/>
          <w:b w:val="0"/>
          <w:sz w:val="24"/>
        </w:rPr>
        <w:t>ocynkowanie ogniowe oraz malowanie proszkowe</w:t>
      </w:r>
      <w:r w:rsidR="007A7EB3" w:rsidRPr="00E22469">
        <w:rPr>
          <w:rFonts w:cstheme="minorHAnsi"/>
          <w:sz w:val="28"/>
          <w:szCs w:val="24"/>
        </w:rPr>
        <w:t xml:space="preserve">. </w:t>
      </w:r>
      <w:r w:rsidR="00E22469" w:rsidRPr="00E22469">
        <w:rPr>
          <w:sz w:val="24"/>
        </w:rPr>
        <w:t>Tarcza wykonana ze sklejki liściastej wodoodpornej, pokrytej filmem melaminowym, odpornej na działanie warunków atmosferycznych oraz ścieranie.</w:t>
      </w:r>
      <w:r w:rsidR="007A7EB3" w:rsidRPr="00E22469">
        <w:rPr>
          <w:rFonts w:cstheme="minorHAnsi"/>
          <w:sz w:val="28"/>
          <w:szCs w:val="24"/>
        </w:rPr>
        <w:t xml:space="preserve"> </w:t>
      </w:r>
      <w:r w:rsidR="00E22469" w:rsidRPr="00E22469">
        <w:rPr>
          <w:sz w:val="24"/>
        </w:rPr>
        <w:t xml:space="preserve">Elementy mocujące wykonane ze stali węglowej konstrukcyjnej, zabezpieczone poprzez </w:t>
      </w:r>
      <w:r w:rsidR="00E22469" w:rsidRPr="00E22469">
        <w:rPr>
          <w:rStyle w:val="Pogrubienie"/>
          <w:b w:val="0"/>
          <w:sz w:val="24"/>
        </w:rPr>
        <w:t>ocynkowanie oraz malowanie proszkowe</w:t>
      </w:r>
      <w:r w:rsidR="00E22469" w:rsidRPr="00E22469">
        <w:rPr>
          <w:b/>
          <w:sz w:val="24"/>
        </w:rPr>
        <w:t>.</w:t>
      </w:r>
      <w:r w:rsidR="00E22469" w:rsidRPr="00E22469">
        <w:rPr>
          <w:sz w:val="24"/>
        </w:rPr>
        <w:t xml:space="preserve"> Wszystkie elementy stalowe urządzenia muszą być zabezpieczone w technologii </w:t>
      </w:r>
      <w:proofErr w:type="spellStart"/>
      <w:r w:rsidR="00E22469" w:rsidRPr="00E22469">
        <w:rPr>
          <w:rStyle w:val="Pogrubienie"/>
          <w:b w:val="0"/>
          <w:sz w:val="24"/>
        </w:rPr>
        <w:t>ocynk</w:t>
      </w:r>
      <w:proofErr w:type="spellEnd"/>
      <w:r w:rsidR="00E22469" w:rsidRPr="00E22469">
        <w:rPr>
          <w:rStyle w:val="Pogrubienie"/>
          <w:b w:val="0"/>
          <w:sz w:val="24"/>
        </w:rPr>
        <w:t xml:space="preserve"> + malowanie proszkowe</w:t>
      </w:r>
      <w:r w:rsidR="00E22469" w:rsidRPr="00E22469">
        <w:rPr>
          <w:sz w:val="24"/>
        </w:rPr>
        <w:t>, zapewniającej podwyższoną odporność na korozję oraz czynniki atmosferyczne. Wszystkie połączenia śrubowe wykonane z użyciem elementów ocynkowanych. Końce śrub zabezpieczone trwałymi zaślepkami z tworzywa sztucznego, zwiększającymi bezpieczeństwo użytkowania.</w:t>
      </w:r>
    </w:p>
    <w:p w:rsidR="007A7EB3" w:rsidRPr="007A7EB3" w:rsidRDefault="007A7EB3" w:rsidP="00D736A9">
      <w:pPr>
        <w:rPr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3045656" cy="1713816"/>
            <wp:effectExtent l="0" t="0" r="0" b="0"/>
            <wp:docPr id="21" name="Obraz 21" descr="Karuzela tarczowa z siedzeni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Karuzela tarczowa z siedzeniami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656" cy="1713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4EC" w:rsidRDefault="004705FD" w:rsidP="00D736A9">
      <w:pPr>
        <w:rPr>
          <w:sz w:val="24"/>
          <w:szCs w:val="24"/>
        </w:rPr>
      </w:pPr>
      <w:r>
        <w:rPr>
          <w:sz w:val="24"/>
          <w:szCs w:val="24"/>
        </w:rPr>
        <w:t>z</w:t>
      </w:r>
      <w:r w:rsidR="007F3192">
        <w:rPr>
          <w:sz w:val="24"/>
          <w:szCs w:val="24"/>
        </w:rPr>
        <w:t>djęcie poglądowe</w:t>
      </w:r>
    </w:p>
    <w:p w:rsidR="004705FD" w:rsidRDefault="004705FD" w:rsidP="00D736A9">
      <w:pPr>
        <w:rPr>
          <w:sz w:val="24"/>
          <w:szCs w:val="24"/>
        </w:rPr>
      </w:pPr>
    </w:p>
    <w:p w:rsidR="00D054EC" w:rsidRDefault="00D054EC" w:rsidP="00D736A9">
      <w:pPr>
        <w:rPr>
          <w:sz w:val="24"/>
          <w:szCs w:val="24"/>
          <w:u w:val="single"/>
        </w:rPr>
      </w:pPr>
      <w:r w:rsidRPr="00D054EC">
        <w:rPr>
          <w:sz w:val="24"/>
          <w:szCs w:val="24"/>
          <w:u w:val="single"/>
        </w:rPr>
        <w:t>*SIEDZISK</w:t>
      </w:r>
      <w:r w:rsidR="007F3192">
        <w:rPr>
          <w:sz w:val="24"/>
          <w:szCs w:val="24"/>
          <w:u w:val="single"/>
        </w:rPr>
        <w:t xml:space="preserve">A I ZAWIESIA </w:t>
      </w:r>
      <w:r w:rsidRPr="00D054EC">
        <w:rPr>
          <w:sz w:val="24"/>
          <w:szCs w:val="24"/>
          <w:u w:val="single"/>
        </w:rPr>
        <w:t xml:space="preserve"> HUŚTAWKOWE</w:t>
      </w:r>
    </w:p>
    <w:p w:rsidR="00D054EC" w:rsidRDefault="00D054EC" w:rsidP="00D054EC">
      <w:pPr>
        <w:spacing w:after="0" w:line="240" w:lineRule="auto"/>
        <w:rPr>
          <w:sz w:val="24"/>
          <w:szCs w:val="24"/>
        </w:rPr>
      </w:pPr>
      <w:r w:rsidRPr="00F138B9">
        <w:rPr>
          <w:sz w:val="24"/>
          <w:szCs w:val="24"/>
        </w:rPr>
        <w:t xml:space="preserve">Wymiary urządzenia </w:t>
      </w:r>
      <w:r w:rsidR="007F3192">
        <w:rPr>
          <w:sz w:val="24"/>
          <w:szCs w:val="24"/>
        </w:rPr>
        <w:t xml:space="preserve">całkowite </w:t>
      </w:r>
      <w:r w:rsidRPr="00F138B9">
        <w:rPr>
          <w:sz w:val="24"/>
          <w:szCs w:val="24"/>
        </w:rPr>
        <w:t xml:space="preserve">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szer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dł</w:t>
      </w:r>
      <w:proofErr w:type="spellEnd"/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 xml:space="preserve">: </w:t>
      </w:r>
      <w:r w:rsidR="007F3192">
        <w:rPr>
          <w:sz w:val="24"/>
          <w:szCs w:val="24"/>
        </w:rPr>
        <w:t>ok</w:t>
      </w:r>
      <w:r>
        <w:rPr>
          <w:sz w:val="24"/>
          <w:szCs w:val="24"/>
        </w:rPr>
        <w:t xml:space="preserve"> </w:t>
      </w:r>
      <w:r w:rsidR="007F3192">
        <w:rPr>
          <w:sz w:val="24"/>
          <w:szCs w:val="24"/>
        </w:rPr>
        <w:t>1,40</w:t>
      </w:r>
      <w:r>
        <w:rPr>
          <w:sz w:val="24"/>
          <w:szCs w:val="24"/>
        </w:rPr>
        <w:t xml:space="preserve"> x 0,17</w:t>
      </w:r>
      <w:r w:rsidR="007F3192">
        <w:rPr>
          <w:sz w:val="24"/>
          <w:szCs w:val="24"/>
        </w:rPr>
        <w:t>/0,31</w:t>
      </w:r>
      <w:r>
        <w:rPr>
          <w:sz w:val="24"/>
          <w:szCs w:val="24"/>
        </w:rPr>
        <w:t xml:space="preserve"> x </w:t>
      </w:r>
      <w:r w:rsidR="007F3192">
        <w:rPr>
          <w:sz w:val="24"/>
          <w:szCs w:val="24"/>
        </w:rPr>
        <w:t>0,43</w:t>
      </w:r>
    </w:p>
    <w:p w:rsidR="007F3192" w:rsidRDefault="007F3192" w:rsidP="00D054EC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Konstrukcja: </w:t>
      </w:r>
      <w:r w:rsidRPr="007F3192">
        <w:rPr>
          <w:sz w:val="24"/>
        </w:rPr>
        <w:t>Siedziska huśtawkowe wykonane z materiałów odpornych na warunki atmosferyczne i intensywną eksploatację. Zawiesia siedzisk wykonane z łańcuchów stalowych ocynkowanych ogniowo lub ze stali nierdzewnej, odpornych na korozję i warunki atmosferyczne. Łańcuchy o budowie uniemożliwiającej zakleszczenie palców zgodnie z wymaganiami norm bezpieczeństwa. Połączenia siedzisk z zawiesiami wykonane z elementów stalowych zabezpieczonych antykorozyjnie, zapewniających trwałość i bezpieczeństwo eksploatacji.</w:t>
      </w:r>
    </w:p>
    <w:p w:rsidR="00746936" w:rsidRDefault="00746936" w:rsidP="00D054EC">
      <w:pPr>
        <w:spacing w:after="0" w:line="240" w:lineRule="auto"/>
        <w:rPr>
          <w:sz w:val="24"/>
          <w:szCs w:val="24"/>
        </w:rPr>
      </w:pPr>
    </w:p>
    <w:p w:rsidR="00D054EC" w:rsidRDefault="00746936" w:rsidP="00D054EC">
      <w:pPr>
        <w:spacing w:after="0" w:line="240" w:lineRule="auto"/>
        <w:rPr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1899138" cy="1899138"/>
            <wp:effectExtent l="19050" t="0" r="5862" b="0"/>
            <wp:docPr id="5" name="Obraz 15" descr="https://www.educol.pl/68360-home_default/zawiesie-z-siedziskiem-hustawkowym-gumowym-kosz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ww.educol.pl/68360-home_default/zawiesie-z-siedziskiem-hustawkowym-gumowym-koszy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898" cy="1900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387720" cy="1849901"/>
            <wp:effectExtent l="19050" t="0" r="2930" b="0"/>
            <wp:wrapSquare wrapText="bothSides"/>
            <wp:docPr id="3" name="Obraz 12" descr="HUŚTAWKA ALUMINIOWA CZARNA ŁAŃCUCHY OCYNK PUBLICZNY PLAC ZABAW EN1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UŚTAWKA ALUMINIOWA CZARNA ŁAŃCUCHY OCYNK PUBLICZNY PLAC ZABAW EN117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720" cy="1849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br w:type="textWrapping" w:clear="all"/>
      </w:r>
    </w:p>
    <w:p w:rsidR="00D054EC" w:rsidRDefault="00D054EC" w:rsidP="00D054EC">
      <w:pPr>
        <w:spacing w:after="0" w:line="240" w:lineRule="auto"/>
        <w:rPr>
          <w:sz w:val="24"/>
          <w:szCs w:val="24"/>
        </w:rPr>
      </w:pPr>
    </w:p>
    <w:p w:rsidR="00E22469" w:rsidRPr="004705FD" w:rsidRDefault="004705FD" w:rsidP="00D736A9">
      <w:pPr>
        <w:rPr>
          <w:sz w:val="24"/>
          <w:szCs w:val="24"/>
        </w:rPr>
      </w:pPr>
      <w:r>
        <w:rPr>
          <w:sz w:val="24"/>
          <w:szCs w:val="24"/>
        </w:rPr>
        <w:t>z</w:t>
      </w:r>
      <w:r w:rsidR="00D054EC" w:rsidRPr="00D054EC">
        <w:rPr>
          <w:sz w:val="24"/>
          <w:szCs w:val="24"/>
        </w:rPr>
        <w:t>djęci</w:t>
      </w:r>
      <w:r w:rsidR="00746936">
        <w:rPr>
          <w:sz w:val="24"/>
          <w:szCs w:val="24"/>
        </w:rPr>
        <w:t>a</w:t>
      </w:r>
      <w:r w:rsidR="00D054EC" w:rsidRPr="00D054EC">
        <w:rPr>
          <w:sz w:val="24"/>
          <w:szCs w:val="24"/>
        </w:rPr>
        <w:t xml:space="preserve"> poglądowe</w:t>
      </w:r>
    </w:p>
    <w:p w:rsidR="00D054EC" w:rsidRDefault="00CC32AD" w:rsidP="00D736A9">
      <w:pPr>
        <w:rPr>
          <w:sz w:val="24"/>
          <w:szCs w:val="24"/>
          <w:u w:val="single"/>
        </w:rPr>
      </w:pPr>
      <w:r w:rsidRPr="00CC32AD">
        <w:rPr>
          <w:sz w:val="24"/>
          <w:szCs w:val="24"/>
          <w:u w:val="single"/>
        </w:rPr>
        <w:lastRenderedPageBreak/>
        <w:t>*WAŻKA</w:t>
      </w:r>
    </w:p>
    <w:p w:rsidR="00CC32AD" w:rsidRPr="00CC32AD" w:rsidRDefault="00CC32AD" w:rsidP="00CC32AD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F138B9">
        <w:rPr>
          <w:sz w:val="24"/>
          <w:szCs w:val="24"/>
        </w:rPr>
        <w:t xml:space="preserve">Wymiary urządzenia ( </w:t>
      </w:r>
      <w:proofErr w:type="spellStart"/>
      <w:r w:rsidRPr="00F138B9">
        <w:rPr>
          <w:sz w:val="24"/>
          <w:szCs w:val="24"/>
        </w:rPr>
        <w:t>wys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szer</w:t>
      </w:r>
      <w:proofErr w:type="spellEnd"/>
      <w:r w:rsidRPr="00F138B9">
        <w:rPr>
          <w:sz w:val="24"/>
          <w:szCs w:val="24"/>
        </w:rPr>
        <w:t xml:space="preserve"> x </w:t>
      </w:r>
      <w:proofErr w:type="spellStart"/>
      <w:r w:rsidRPr="00F138B9">
        <w:rPr>
          <w:sz w:val="24"/>
          <w:szCs w:val="24"/>
        </w:rPr>
        <w:t>dł</w:t>
      </w:r>
      <w:proofErr w:type="spellEnd"/>
      <w:r w:rsidRPr="00F138B9">
        <w:rPr>
          <w:sz w:val="24"/>
          <w:szCs w:val="24"/>
        </w:rPr>
        <w:t xml:space="preserve"> ) [ m ]</w:t>
      </w:r>
      <w:r>
        <w:rPr>
          <w:sz w:val="24"/>
          <w:szCs w:val="24"/>
        </w:rPr>
        <w:t xml:space="preserve">: min. </w:t>
      </w:r>
      <w:r w:rsidRPr="00CC32AD">
        <w:rPr>
          <w:rFonts w:cstheme="minorHAnsi"/>
          <w:sz w:val="24"/>
          <w:szCs w:val="16"/>
        </w:rPr>
        <w:t>0,90 x 0,50 x 3,10</w:t>
      </w:r>
      <w:r>
        <w:rPr>
          <w:rFonts w:cstheme="minorHAnsi"/>
          <w:sz w:val="24"/>
          <w:szCs w:val="16"/>
        </w:rPr>
        <w:t xml:space="preserve">                                      </w:t>
      </w:r>
      <w:r>
        <w:rPr>
          <w:sz w:val="24"/>
          <w:szCs w:val="24"/>
        </w:rPr>
        <w:t xml:space="preserve">Konstrukcja: </w:t>
      </w:r>
      <w:r w:rsidR="00E22469" w:rsidRPr="00E22469">
        <w:rPr>
          <w:sz w:val="24"/>
        </w:rPr>
        <w:t xml:space="preserve">Elementy nośne zestawu wykonane ze stali konstrukcyjnej, zabezpieczonej antykorozyjnie poprzez </w:t>
      </w:r>
      <w:r w:rsidR="00E22469" w:rsidRPr="00E22469">
        <w:rPr>
          <w:rStyle w:val="Pogrubienie"/>
          <w:b w:val="0"/>
          <w:sz w:val="24"/>
        </w:rPr>
        <w:t>ocynkowanie ogniowe oraz malowanie proszkowe</w:t>
      </w:r>
      <w:r w:rsidR="00E22469" w:rsidRPr="00E22469">
        <w:rPr>
          <w:rStyle w:val="Pogrubienie"/>
          <w:sz w:val="24"/>
        </w:rPr>
        <w:t xml:space="preserve">. </w:t>
      </w:r>
      <w:r w:rsidR="00E22469" w:rsidRPr="00E22469">
        <w:rPr>
          <w:sz w:val="24"/>
        </w:rPr>
        <w:t xml:space="preserve">Siedziska oraz elementy dekoracyjne wykonane z płyt </w:t>
      </w:r>
      <w:r w:rsidR="00E22469" w:rsidRPr="00E22469">
        <w:rPr>
          <w:rStyle w:val="Pogrubienie"/>
          <w:b w:val="0"/>
          <w:sz w:val="24"/>
        </w:rPr>
        <w:t>HDPE</w:t>
      </w:r>
      <w:r w:rsidRPr="00E22469">
        <w:rPr>
          <w:rFonts w:cstheme="minorHAnsi"/>
          <w:b/>
          <w:sz w:val="28"/>
          <w:szCs w:val="24"/>
        </w:rPr>
        <w:t>.</w:t>
      </w:r>
      <w:r w:rsidRPr="00E22469">
        <w:rPr>
          <w:rFonts w:cstheme="minorHAnsi"/>
          <w:sz w:val="28"/>
          <w:szCs w:val="24"/>
        </w:rPr>
        <w:t xml:space="preserve"> </w:t>
      </w:r>
      <w:r w:rsidR="00E22469" w:rsidRPr="00E22469">
        <w:rPr>
          <w:sz w:val="24"/>
        </w:rPr>
        <w:t xml:space="preserve">Elementy mocujące wykonane ze stali węglowej konstrukcyjnej, zabezpieczone poprzez </w:t>
      </w:r>
      <w:r w:rsidR="00E22469" w:rsidRPr="00E22469">
        <w:rPr>
          <w:rStyle w:val="Pogrubienie"/>
          <w:b w:val="0"/>
          <w:sz w:val="24"/>
        </w:rPr>
        <w:t>ocynkowanie oraz malowanie proszkowe</w:t>
      </w:r>
      <w:r w:rsidRPr="00E22469">
        <w:rPr>
          <w:rFonts w:cstheme="minorHAnsi"/>
          <w:b/>
          <w:sz w:val="28"/>
          <w:szCs w:val="24"/>
        </w:rPr>
        <w:t>.</w:t>
      </w:r>
      <w:r w:rsidRPr="00E22469">
        <w:rPr>
          <w:rFonts w:cstheme="minorHAnsi"/>
          <w:sz w:val="28"/>
          <w:szCs w:val="24"/>
        </w:rPr>
        <w:t xml:space="preserve"> </w:t>
      </w:r>
      <w:r w:rsidR="00E22469" w:rsidRPr="00E22469">
        <w:rPr>
          <w:sz w:val="24"/>
        </w:rPr>
        <w:t xml:space="preserve">Wszystkie elementy stalowe urządzenia muszą być zabezpieczone w technologii </w:t>
      </w:r>
      <w:proofErr w:type="spellStart"/>
      <w:r w:rsidR="00E22469" w:rsidRPr="00E22469">
        <w:rPr>
          <w:rStyle w:val="Pogrubienie"/>
          <w:b w:val="0"/>
          <w:sz w:val="24"/>
        </w:rPr>
        <w:t>ocynk</w:t>
      </w:r>
      <w:proofErr w:type="spellEnd"/>
      <w:r w:rsidR="00E22469" w:rsidRPr="00E22469">
        <w:rPr>
          <w:rStyle w:val="Pogrubienie"/>
          <w:b w:val="0"/>
          <w:sz w:val="24"/>
        </w:rPr>
        <w:t xml:space="preserve"> + malowanie proszkowe</w:t>
      </w:r>
      <w:r w:rsidR="00E22469" w:rsidRPr="00E22469">
        <w:rPr>
          <w:sz w:val="24"/>
        </w:rPr>
        <w:t>, zapewniającej podwyższoną odporność na korozję oraz czynniki atmosferyczne. Wszystkie połączenia śrubowe wykonane z użyciem elementów ocynkowanych. Końce śrub zabezpieczone trwałymi zaślepkami z tworzywa sztucznego, zwiększającymi bezpieczeństwo użytkowania.</w:t>
      </w:r>
    </w:p>
    <w:p w:rsidR="00CC32AD" w:rsidRDefault="00CC32AD" w:rsidP="00D736A9">
      <w:pPr>
        <w:rPr>
          <w:sz w:val="24"/>
          <w:szCs w:val="24"/>
          <w:u w:val="single"/>
        </w:rPr>
      </w:pPr>
      <w:r>
        <w:rPr>
          <w:noProof/>
          <w:lang w:eastAsia="pl-PL"/>
        </w:rPr>
        <w:drawing>
          <wp:inline distT="0" distB="0" distL="0" distR="0">
            <wp:extent cx="3049995" cy="1716258"/>
            <wp:effectExtent l="0" t="0" r="0" b="0"/>
            <wp:docPr id="28" name="Obraz 28" descr="Huśtawka ważka metalo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uśtawka ważka metalow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995" cy="1716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2AD" w:rsidRPr="00CC32AD" w:rsidRDefault="00CC32AD" w:rsidP="00CC32AD">
      <w:pPr>
        <w:tabs>
          <w:tab w:val="left" w:pos="1252"/>
        </w:tabs>
        <w:rPr>
          <w:sz w:val="24"/>
          <w:szCs w:val="24"/>
        </w:rPr>
      </w:pPr>
      <w:r>
        <w:rPr>
          <w:sz w:val="24"/>
          <w:szCs w:val="24"/>
        </w:rPr>
        <w:t>Zdjęcie poglądowe</w:t>
      </w:r>
    </w:p>
    <w:sectPr w:rsidR="00CC32AD" w:rsidRPr="00CC32AD" w:rsidSect="007F3192">
      <w:pgSz w:w="11906" w:h="16838"/>
      <w:pgMar w:top="709" w:right="1417" w:bottom="56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4251" w:rsidRDefault="009C4251" w:rsidP="00A350DA">
      <w:pPr>
        <w:spacing w:after="0" w:line="240" w:lineRule="auto"/>
      </w:pPr>
      <w:r>
        <w:separator/>
      </w:r>
    </w:p>
  </w:endnote>
  <w:endnote w:type="continuationSeparator" w:id="0">
    <w:p w:rsidR="009C4251" w:rsidRDefault="009C4251" w:rsidP="00A350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buntu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4251" w:rsidRDefault="009C4251" w:rsidP="00A350DA">
      <w:pPr>
        <w:spacing w:after="0" w:line="240" w:lineRule="auto"/>
      </w:pPr>
      <w:r>
        <w:separator/>
      </w:r>
    </w:p>
  </w:footnote>
  <w:footnote w:type="continuationSeparator" w:id="0">
    <w:p w:rsidR="009C4251" w:rsidRDefault="009C4251" w:rsidP="00A350D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833D6"/>
    <w:rsid w:val="00081FC7"/>
    <w:rsid w:val="00111F7F"/>
    <w:rsid w:val="001D6603"/>
    <w:rsid w:val="00206831"/>
    <w:rsid w:val="0027130C"/>
    <w:rsid w:val="002C469D"/>
    <w:rsid w:val="002C4E1F"/>
    <w:rsid w:val="0032255F"/>
    <w:rsid w:val="003F760C"/>
    <w:rsid w:val="0044339B"/>
    <w:rsid w:val="00444959"/>
    <w:rsid w:val="004705FD"/>
    <w:rsid w:val="004A541D"/>
    <w:rsid w:val="004E29BA"/>
    <w:rsid w:val="00540D66"/>
    <w:rsid w:val="00562E14"/>
    <w:rsid w:val="00607AEA"/>
    <w:rsid w:val="006228E5"/>
    <w:rsid w:val="006D56B2"/>
    <w:rsid w:val="006E57FB"/>
    <w:rsid w:val="00746936"/>
    <w:rsid w:val="007A7EB3"/>
    <w:rsid w:val="007B198D"/>
    <w:rsid w:val="007B7FE1"/>
    <w:rsid w:val="007F3192"/>
    <w:rsid w:val="00883AAC"/>
    <w:rsid w:val="008C70E0"/>
    <w:rsid w:val="00931153"/>
    <w:rsid w:val="009408D9"/>
    <w:rsid w:val="009833D6"/>
    <w:rsid w:val="009C4251"/>
    <w:rsid w:val="009E0735"/>
    <w:rsid w:val="00A00CF1"/>
    <w:rsid w:val="00A26FA5"/>
    <w:rsid w:val="00A350DA"/>
    <w:rsid w:val="00A35121"/>
    <w:rsid w:val="00A425FC"/>
    <w:rsid w:val="00A86F43"/>
    <w:rsid w:val="00B541C6"/>
    <w:rsid w:val="00C247DE"/>
    <w:rsid w:val="00C32331"/>
    <w:rsid w:val="00C34532"/>
    <w:rsid w:val="00C55118"/>
    <w:rsid w:val="00C85012"/>
    <w:rsid w:val="00CC32AD"/>
    <w:rsid w:val="00CD4709"/>
    <w:rsid w:val="00D054EC"/>
    <w:rsid w:val="00D21940"/>
    <w:rsid w:val="00D34CDF"/>
    <w:rsid w:val="00D736A9"/>
    <w:rsid w:val="00D80F49"/>
    <w:rsid w:val="00D90F1F"/>
    <w:rsid w:val="00E0223C"/>
    <w:rsid w:val="00E22469"/>
    <w:rsid w:val="00E35F79"/>
    <w:rsid w:val="00EA40DB"/>
    <w:rsid w:val="00EA4D5F"/>
    <w:rsid w:val="00ED11E2"/>
    <w:rsid w:val="00F138B9"/>
    <w:rsid w:val="00FA2D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833D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9833D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ela-Siatka">
    <w:name w:val="Table Grid"/>
    <w:basedOn w:val="Standardowy"/>
    <w:uiPriority w:val="59"/>
    <w:rsid w:val="009833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A350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350DA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A350D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A350DA"/>
  </w:style>
  <w:style w:type="paragraph" w:styleId="Stopka">
    <w:name w:val="footer"/>
    <w:basedOn w:val="Normalny"/>
    <w:link w:val="StopkaZnak"/>
    <w:uiPriority w:val="99"/>
    <w:semiHidden/>
    <w:unhideWhenUsed/>
    <w:rsid w:val="00A350D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A350DA"/>
  </w:style>
  <w:style w:type="paragraph" w:styleId="Akapitzlist">
    <w:name w:val="List Paragraph"/>
    <w:basedOn w:val="Normalny"/>
    <w:uiPriority w:val="34"/>
    <w:qFormat/>
    <w:rsid w:val="006D56B2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C5511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173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948</TotalTime>
  <Pages>1</Pages>
  <Words>1509</Words>
  <Characters>9055</Characters>
  <Application>Microsoft Office Word</Application>
  <DocSecurity>0</DocSecurity>
  <Lines>75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cp:lastPrinted>2025-07-28T13:02:00Z</cp:lastPrinted>
  <dcterms:created xsi:type="dcterms:W3CDTF">2025-07-28T09:14:00Z</dcterms:created>
  <dcterms:modified xsi:type="dcterms:W3CDTF">2026-04-27T10:55:00Z</dcterms:modified>
</cp:coreProperties>
</file>